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ECONOMIC DEVELOPMENT AUTHORITY MEETING</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MUNICIPAL COUNCIL CHAMBERS</w:t>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21 5</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STREET E, MANTORVILLE, MN 55955</w:t>
      </w:r>
    </w:p>
    <w:p w:rsidR="00000000" w:rsidDel="00000000" w:rsidP="00000000" w:rsidRDefault="00000000" w:rsidRPr="00000000" w14:paraId="00000004">
      <w:pPr>
        <w:jc w:val="center"/>
        <w:rPr>
          <w:b w:val="1"/>
          <w:sz w:val="20"/>
          <w:szCs w:val="20"/>
        </w:rPr>
      </w:pPr>
      <w:r w:rsidDel="00000000" w:rsidR="00000000" w:rsidRPr="00000000">
        <w:rPr>
          <w:b w:val="1"/>
          <w:sz w:val="20"/>
          <w:szCs w:val="20"/>
          <w:rtl w:val="0"/>
        </w:rPr>
        <w:t xml:space="preserve">REGULAR MEETING</w:t>
      </w:r>
    </w:p>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TUESDAY, FEBRUARY 4, 2025</w:t>
      </w:r>
    </w:p>
    <w:p w:rsidR="00000000" w:rsidDel="00000000" w:rsidP="00000000" w:rsidRDefault="00000000" w:rsidRPr="00000000" w14:paraId="00000006">
      <w:pPr>
        <w:jc w:val="center"/>
        <w:rPr>
          <w:b w:val="1"/>
          <w:sz w:val="20"/>
          <w:szCs w:val="20"/>
        </w:rPr>
      </w:pPr>
      <w:r w:rsidDel="00000000" w:rsidR="00000000" w:rsidRPr="00000000">
        <w:rPr>
          <w:b w:val="1"/>
          <w:sz w:val="20"/>
          <w:szCs w:val="20"/>
          <w:rtl w:val="0"/>
        </w:rPr>
        <w:t xml:space="preserve">6:15 PM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1"/>
        <w:tabs>
          <w:tab w:val="left" w:leader="none" w:pos="342"/>
        </w:tabs>
        <w:rPr>
          <w:b w:val="1"/>
        </w:rPr>
      </w:pPr>
      <w:r w:rsidDel="00000000" w:rsidR="00000000" w:rsidRPr="00000000">
        <w:rPr>
          <w:rtl w:val="0"/>
        </w:rPr>
      </w:r>
    </w:p>
    <w:p w:rsidR="00000000" w:rsidDel="00000000" w:rsidP="00000000" w:rsidRDefault="00000000" w:rsidRPr="00000000" w14:paraId="00000009">
      <w:pPr>
        <w:widowControl w:val="1"/>
        <w:tabs>
          <w:tab w:val="left" w:leader="none" w:pos="342"/>
        </w:tabs>
        <w:jc w:val="center"/>
        <w:rPr>
          <w:b w:val="1"/>
        </w:rPr>
      </w:pPr>
      <w:r w:rsidDel="00000000" w:rsidR="00000000" w:rsidRPr="00000000">
        <w:rPr>
          <w:rtl w:val="0"/>
        </w:rPr>
      </w:r>
    </w:p>
    <w:p w:rsidR="00000000" w:rsidDel="00000000" w:rsidP="00000000" w:rsidRDefault="00000000" w:rsidRPr="00000000" w14:paraId="0000000A">
      <w:pPr>
        <w:spacing w:before="6" w:lineRule="auto"/>
        <w:rPr>
          <w:sz w:val="20"/>
          <w:szCs w:val="20"/>
        </w:rPr>
      </w:pPr>
      <w:r w:rsidDel="00000000" w:rsidR="00000000" w:rsidRPr="00000000">
        <w:rPr>
          <w:rtl w:val="0"/>
        </w:rPr>
      </w:r>
    </w:p>
    <w:p w:rsidR="00000000" w:rsidDel="00000000" w:rsidP="00000000" w:rsidRDefault="00000000" w:rsidRPr="00000000" w14:paraId="0000000B">
      <w:pPr>
        <w:widowControl w:val="1"/>
        <w:numPr>
          <w:ilvl w:val="0"/>
          <w:numId w:val="7"/>
        </w:numPr>
        <w:ind w:left="720" w:hanging="360"/>
        <w:rPr>
          <w:b w:val="1"/>
        </w:rPr>
      </w:pPr>
      <w:r w:rsidDel="00000000" w:rsidR="00000000" w:rsidRPr="00000000">
        <w:rPr>
          <w:b w:val="1"/>
          <w:rtl w:val="0"/>
        </w:rPr>
        <w:t xml:space="preserve">Call to Order    </w:t>
      </w:r>
      <w:r w:rsidDel="00000000" w:rsidR="00000000" w:rsidRPr="00000000">
        <w:rPr>
          <w:sz w:val="20"/>
          <w:szCs w:val="20"/>
          <w:rtl w:val="0"/>
        </w:rPr>
        <w:t xml:space="preserve">   </w:t>
        <w:tab/>
        <w:t xml:space="preserve">▢ Hindal</w:t>
        <w:tab/>
        <w:t xml:space="preserve"> ▢ Bradford</w:t>
        <w:tab/>
        <w:t xml:space="preserve"> ▢ Krause </w:t>
        <w:tab/>
        <w:t xml:space="preserve">▢ Boyum</w:t>
      </w:r>
      <w:r w:rsidDel="00000000" w:rsidR="00000000" w:rsidRPr="00000000">
        <w:rPr>
          <w:rtl w:val="0"/>
        </w:rPr>
      </w:r>
    </w:p>
    <w:p w:rsidR="00000000" w:rsidDel="00000000" w:rsidP="00000000" w:rsidRDefault="00000000" w:rsidRPr="00000000" w14:paraId="0000000C">
      <w:pPr>
        <w:widowControl w:val="1"/>
        <w:ind w:left="2160" w:firstLine="720"/>
        <w:rPr>
          <w:b w:val="1"/>
        </w:rPr>
      </w:pPr>
      <w:r w:rsidDel="00000000" w:rsidR="00000000" w:rsidRPr="00000000">
        <w:rPr>
          <w:sz w:val="20"/>
          <w:szCs w:val="20"/>
          <w:rtl w:val="0"/>
        </w:rPr>
        <w:t xml:space="preserve">▢ Stafford</w:t>
        <w:tab/>
        <w:t xml:space="preserve"> ▢ Soland</w:t>
        <w:tab/>
        <w:t xml:space="preserve"> ▢ Mayor Ingalls   </w:t>
        <w:tab/>
        <w:tab/>
      </w:r>
      <w:r w:rsidDel="00000000" w:rsidR="00000000" w:rsidRPr="00000000">
        <w:rPr>
          <w:rtl w:val="0"/>
        </w:rPr>
      </w:r>
    </w:p>
    <w:p w:rsidR="00000000" w:rsidDel="00000000" w:rsidP="00000000" w:rsidRDefault="00000000" w:rsidRPr="00000000" w14:paraId="0000000D">
      <w:pPr>
        <w:widowControl w:val="1"/>
        <w:numPr>
          <w:ilvl w:val="0"/>
          <w:numId w:val="7"/>
        </w:numPr>
        <w:spacing w:before="200" w:lineRule="auto"/>
        <w:ind w:left="720" w:hanging="360"/>
        <w:rPr>
          <w:b w:val="1"/>
        </w:rPr>
      </w:pPr>
      <w:r w:rsidDel="00000000" w:rsidR="00000000" w:rsidRPr="00000000">
        <w:rPr>
          <w:b w:val="1"/>
          <w:rtl w:val="0"/>
        </w:rPr>
        <w:t xml:space="preserve">Approval of Meeting Minutes</w:t>
      </w:r>
      <w:r w:rsidDel="00000000" w:rsidR="00000000" w:rsidRPr="00000000">
        <w:rPr>
          <w:rtl w:val="0"/>
        </w:rPr>
      </w:r>
    </w:p>
    <w:p w:rsidR="00000000" w:rsidDel="00000000" w:rsidP="00000000" w:rsidRDefault="00000000" w:rsidRPr="00000000" w14:paraId="0000000E">
      <w:pPr>
        <w:widowControl w:val="1"/>
        <w:numPr>
          <w:ilvl w:val="0"/>
          <w:numId w:val="5"/>
        </w:numPr>
        <w:ind w:left="1170" w:hanging="360"/>
      </w:pPr>
      <w:r w:rsidDel="00000000" w:rsidR="00000000" w:rsidRPr="00000000">
        <w:rPr>
          <w:rtl w:val="0"/>
        </w:rPr>
        <w:t xml:space="preserve">November 2024 Minutes</w:t>
      </w:r>
    </w:p>
    <w:p w:rsidR="00000000" w:rsidDel="00000000" w:rsidP="00000000" w:rsidRDefault="00000000" w:rsidRPr="00000000" w14:paraId="0000000F">
      <w:pPr>
        <w:widowControl w:val="1"/>
        <w:numPr>
          <w:ilvl w:val="0"/>
          <w:numId w:val="7"/>
        </w:numPr>
        <w:spacing w:before="200" w:lineRule="auto"/>
        <w:ind w:left="720" w:hanging="360"/>
        <w:rPr>
          <w:b w:val="1"/>
        </w:rPr>
      </w:pPr>
      <w:r w:rsidDel="00000000" w:rsidR="00000000" w:rsidRPr="00000000">
        <w:rPr>
          <w:b w:val="1"/>
          <w:rtl w:val="0"/>
        </w:rPr>
        <w:t xml:space="preserve">Financial Report</w:t>
      </w:r>
      <w:r w:rsidDel="00000000" w:rsidR="00000000" w:rsidRPr="00000000">
        <w:rPr>
          <w:rtl w:val="0"/>
        </w:rPr>
      </w:r>
    </w:p>
    <w:p w:rsidR="00000000" w:rsidDel="00000000" w:rsidP="00000000" w:rsidRDefault="00000000" w:rsidRPr="00000000" w14:paraId="00000010">
      <w:pPr>
        <w:numPr>
          <w:ilvl w:val="0"/>
          <w:numId w:val="4"/>
        </w:numPr>
        <w:tabs>
          <w:tab w:val="left" w:leader="none" w:pos="894.0000000000002"/>
        </w:tabs>
        <w:ind w:left="1170" w:hanging="360"/>
      </w:pPr>
      <w:r w:rsidDel="00000000" w:rsidR="00000000" w:rsidRPr="00000000">
        <w:rPr>
          <w:rtl w:val="0"/>
        </w:rPr>
        <w:t xml:space="preserve">December 2024  (These will be available the day of the meeting)</w:t>
      </w:r>
    </w:p>
    <w:p w:rsidR="00000000" w:rsidDel="00000000" w:rsidP="00000000" w:rsidRDefault="00000000" w:rsidRPr="00000000" w14:paraId="00000011">
      <w:pPr>
        <w:numPr>
          <w:ilvl w:val="0"/>
          <w:numId w:val="4"/>
        </w:numPr>
        <w:tabs>
          <w:tab w:val="left" w:leader="none" w:pos="894.0000000000002"/>
        </w:tabs>
        <w:ind w:left="1170" w:hanging="360"/>
        <w:rPr>
          <w:u w:val="none"/>
        </w:rPr>
      </w:pPr>
      <w:r w:rsidDel="00000000" w:rsidR="00000000" w:rsidRPr="00000000">
        <w:rPr>
          <w:rtl w:val="0"/>
        </w:rPr>
        <w:t xml:space="preserve">2024 Balance for Bandshell Events</w:t>
      </w:r>
    </w:p>
    <w:p w:rsidR="00000000" w:rsidDel="00000000" w:rsidP="00000000" w:rsidRDefault="00000000" w:rsidRPr="00000000" w14:paraId="00000012">
      <w:pPr>
        <w:widowControl w:val="1"/>
        <w:numPr>
          <w:ilvl w:val="0"/>
          <w:numId w:val="7"/>
        </w:numPr>
        <w:spacing w:before="200" w:lineRule="auto"/>
        <w:ind w:left="720" w:hanging="360"/>
        <w:rPr>
          <w:b w:val="1"/>
        </w:rPr>
      </w:pPr>
      <w:r w:rsidDel="00000000" w:rsidR="00000000" w:rsidRPr="00000000">
        <w:rPr>
          <w:b w:val="1"/>
          <w:rtl w:val="0"/>
        </w:rPr>
        <w:t xml:space="preserve">New Business/Old Business</w:t>
      </w:r>
      <w:r w:rsidDel="00000000" w:rsidR="00000000" w:rsidRPr="00000000">
        <w:rPr>
          <w:rtl w:val="0"/>
        </w:rPr>
      </w:r>
    </w:p>
    <w:p w:rsidR="00000000" w:rsidDel="00000000" w:rsidP="00000000" w:rsidRDefault="00000000" w:rsidRPr="00000000" w14:paraId="00000013">
      <w:pPr>
        <w:widowControl w:val="1"/>
        <w:numPr>
          <w:ilvl w:val="1"/>
          <w:numId w:val="7"/>
        </w:numPr>
        <w:ind w:left="1200" w:hanging="360"/>
        <w:rPr>
          <w:color w:val="222222"/>
          <w:highlight w:val="white"/>
        </w:rPr>
      </w:pPr>
      <w:r w:rsidDel="00000000" w:rsidR="00000000" w:rsidRPr="00000000">
        <w:rPr>
          <w:color w:val="222222"/>
          <w:highlight w:val="white"/>
          <w:rtl w:val="0"/>
        </w:rPr>
        <w:t xml:space="preserve">EDA Meeting time/day change</w:t>
      </w:r>
    </w:p>
    <w:p w:rsidR="00000000" w:rsidDel="00000000" w:rsidP="00000000" w:rsidRDefault="00000000" w:rsidRPr="00000000" w14:paraId="00000014">
      <w:pPr>
        <w:widowControl w:val="1"/>
        <w:numPr>
          <w:ilvl w:val="1"/>
          <w:numId w:val="7"/>
        </w:numPr>
        <w:spacing w:before="0" w:lineRule="auto"/>
        <w:ind w:left="1200" w:hanging="360"/>
        <w:rPr/>
      </w:pPr>
      <w:r w:rsidDel="00000000" w:rsidR="00000000" w:rsidRPr="00000000">
        <w:rPr>
          <w:rtl w:val="0"/>
        </w:rPr>
        <w:t xml:space="preserve">Bandshell Update </w:t>
      </w:r>
    </w:p>
    <w:p w:rsidR="00000000" w:rsidDel="00000000" w:rsidP="00000000" w:rsidRDefault="00000000" w:rsidRPr="00000000" w14:paraId="00000015">
      <w:pPr>
        <w:widowControl w:val="1"/>
        <w:numPr>
          <w:ilvl w:val="2"/>
          <w:numId w:val="7"/>
        </w:numPr>
        <w:ind w:left="2340" w:hanging="360"/>
      </w:pPr>
      <w:r w:rsidDel="00000000" w:rsidR="00000000" w:rsidRPr="00000000">
        <w:rPr>
          <w:rtl w:val="0"/>
        </w:rPr>
        <w:t xml:space="preserve">Request for final funding</w:t>
      </w:r>
    </w:p>
    <w:p w:rsidR="00000000" w:rsidDel="00000000" w:rsidP="00000000" w:rsidRDefault="00000000" w:rsidRPr="00000000" w14:paraId="00000016">
      <w:pPr>
        <w:widowControl w:val="1"/>
        <w:numPr>
          <w:ilvl w:val="2"/>
          <w:numId w:val="7"/>
        </w:numPr>
        <w:ind w:left="2340" w:hanging="360"/>
      </w:pPr>
      <w:r w:rsidDel="00000000" w:rsidR="00000000" w:rsidRPr="00000000">
        <w:rPr>
          <w:rtl w:val="0"/>
        </w:rPr>
        <w:t xml:space="preserve">Programming schedule for 2025</w:t>
      </w:r>
      <w:r w:rsidDel="00000000" w:rsidR="00000000" w:rsidRPr="00000000">
        <w:rPr>
          <w:rtl w:val="0"/>
        </w:rPr>
      </w:r>
    </w:p>
    <w:p w:rsidR="00000000" w:rsidDel="00000000" w:rsidP="00000000" w:rsidRDefault="00000000" w:rsidRPr="00000000" w14:paraId="00000017">
      <w:pPr>
        <w:widowControl w:val="1"/>
        <w:numPr>
          <w:ilvl w:val="1"/>
          <w:numId w:val="7"/>
        </w:numPr>
        <w:ind w:left="1200" w:hanging="360"/>
        <w:rPr>
          <w:color w:val="222222"/>
          <w:highlight w:val="white"/>
        </w:rPr>
      </w:pPr>
      <w:r w:rsidDel="00000000" w:rsidR="00000000" w:rsidRPr="00000000">
        <w:rPr>
          <w:color w:val="222222"/>
          <w:highlight w:val="white"/>
          <w:rtl w:val="0"/>
        </w:rPr>
        <w:t xml:space="preserve">Grant Update</w:t>
      </w:r>
    </w:p>
    <w:p w:rsidR="00000000" w:rsidDel="00000000" w:rsidP="00000000" w:rsidRDefault="00000000" w:rsidRPr="00000000" w14:paraId="00000018">
      <w:pPr>
        <w:widowControl w:val="1"/>
        <w:numPr>
          <w:ilvl w:val="2"/>
          <w:numId w:val="7"/>
        </w:numPr>
        <w:ind w:left="2340" w:hanging="360"/>
        <w:rPr>
          <w:color w:val="222222"/>
          <w:highlight w:val="white"/>
        </w:rPr>
      </w:pPr>
      <w:r w:rsidDel="00000000" w:rsidR="00000000" w:rsidRPr="00000000">
        <w:rPr>
          <w:color w:val="222222"/>
          <w:highlight w:val="white"/>
          <w:rtl w:val="0"/>
        </w:rPr>
        <w:t xml:space="preserve">Taylor Family Farm Foundation </w:t>
      </w:r>
    </w:p>
    <w:p w:rsidR="00000000" w:rsidDel="00000000" w:rsidP="00000000" w:rsidRDefault="00000000" w:rsidRPr="00000000" w14:paraId="00000019">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SMIF Small Town Grant</w:t>
      </w:r>
    </w:p>
    <w:p w:rsidR="00000000" w:rsidDel="00000000" w:rsidP="00000000" w:rsidRDefault="00000000" w:rsidRPr="00000000" w14:paraId="0000001A">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Compeer General Use</w:t>
      </w:r>
    </w:p>
    <w:p w:rsidR="00000000" w:rsidDel="00000000" w:rsidP="00000000" w:rsidRDefault="00000000" w:rsidRPr="00000000" w14:paraId="0000001B">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SEMAC Grant </w:t>
      </w:r>
    </w:p>
    <w:p w:rsidR="00000000" w:rsidDel="00000000" w:rsidP="00000000" w:rsidRDefault="00000000" w:rsidRPr="00000000" w14:paraId="0000001C">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MN Fiddler Association </w:t>
      </w:r>
    </w:p>
    <w:p w:rsidR="00000000" w:rsidDel="00000000" w:rsidP="00000000" w:rsidRDefault="00000000" w:rsidRPr="00000000" w14:paraId="0000001D">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Assistance to Firefighters Grant</w:t>
      </w:r>
    </w:p>
    <w:p w:rsidR="00000000" w:rsidDel="00000000" w:rsidP="00000000" w:rsidRDefault="00000000" w:rsidRPr="00000000" w14:paraId="0000001E">
      <w:pPr>
        <w:widowControl w:val="1"/>
        <w:numPr>
          <w:ilvl w:val="2"/>
          <w:numId w:val="7"/>
        </w:numPr>
        <w:ind w:left="2340" w:hanging="360"/>
        <w:rPr>
          <w:color w:val="222222"/>
          <w:highlight w:val="white"/>
          <w:u w:val="none"/>
        </w:rPr>
      </w:pPr>
      <w:r w:rsidDel="00000000" w:rsidR="00000000" w:rsidRPr="00000000">
        <w:rPr>
          <w:color w:val="222222"/>
          <w:highlight w:val="white"/>
          <w:rtl w:val="0"/>
        </w:rPr>
        <w:t xml:space="preserve">SHIP Grant</w:t>
      </w:r>
    </w:p>
    <w:p w:rsidR="00000000" w:rsidDel="00000000" w:rsidP="00000000" w:rsidRDefault="00000000" w:rsidRPr="00000000" w14:paraId="0000001F">
      <w:pPr>
        <w:widowControl w:val="1"/>
        <w:numPr>
          <w:ilvl w:val="1"/>
          <w:numId w:val="7"/>
        </w:numPr>
        <w:ind w:left="1200" w:hanging="360"/>
        <w:rPr>
          <w:color w:val="222222"/>
          <w:highlight w:val="white"/>
        </w:rPr>
      </w:pPr>
      <w:r w:rsidDel="00000000" w:rsidR="00000000" w:rsidRPr="00000000">
        <w:rPr>
          <w:color w:val="222222"/>
          <w:highlight w:val="white"/>
          <w:rtl w:val="0"/>
        </w:rPr>
        <w:t xml:space="preserve">CEDA Updates</w:t>
      </w:r>
    </w:p>
    <w:p w:rsidR="00000000" w:rsidDel="00000000" w:rsidP="00000000" w:rsidRDefault="00000000" w:rsidRPr="00000000" w14:paraId="00000020">
      <w:pPr>
        <w:widowControl w:val="1"/>
        <w:numPr>
          <w:ilvl w:val="2"/>
          <w:numId w:val="7"/>
        </w:numPr>
        <w:ind w:left="2340" w:hanging="360"/>
        <w:rPr>
          <w:color w:val="222222"/>
          <w:highlight w:val="white"/>
        </w:rPr>
      </w:pPr>
      <w:r w:rsidDel="00000000" w:rsidR="00000000" w:rsidRPr="00000000">
        <w:rPr>
          <w:color w:val="222222"/>
          <w:highlight w:val="white"/>
          <w:rtl w:val="0"/>
        </w:rPr>
        <w:t xml:space="preserve">New CEDA Rep – Todd Kieffer</w:t>
      </w:r>
    </w:p>
    <w:p w:rsidR="00000000" w:rsidDel="00000000" w:rsidP="00000000" w:rsidRDefault="00000000" w:rsidRPr="00000000" w14:paraId="00000021">
      <w:pPr>
        <w:widowControl w:val="1"/>
        <w:ind w:left="1440" w:firstLine="0"/>
        <w:rPr>
          <w:b w:val="1"/>
        </w:rPr>
      </w:pPr>
      <w:r w:rsidDel="00000000" w:rsidR="00000000" w:rsidRPr="00000000">
        <w:rPr>
          <w:rtl w:val="0"/>
        </w:rPr>
      </w:r>
    </w:p>
    <w:p w:rsidR="00000000" w:rsidDel="00000000" w:rsidP="00000000" w:rsidRDefault="00000000" w:rsidRPr="00000000" w14:paraId="00000022">
      <w:pPr>
        <w:widowControl w:val="1"/>
        <w:numPr>
          <w:ilvl w:val="0"/>
          <w:numId w:val="7"/>
        </w:numPr>
        <w:tabs>
          <w:tab w:val="left" w:leader="none" w:pos="342"/>
        </w:tabs>
        <w:ind w:left="720" w:hanging="360"/>
        <w:rPr>
          <w:b w:val="1"/>
        </w:rPr>
      </w:pPr>
      <w:r w:rsidDel="00000000" w:rsidR="00000000" w:rsidRPr="00000000">
        <w:rPr>
          <w:b w:val="1"/>
          <w:rtl w:val="0"/>
        </w:rPr>
        <w:t xml:space="preserve">Adjourn</w:t>
      </w: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widowControl w:val="1"/>
        <w:tabs>
          <w:tab w:val="left" w:leader="none" w:pos="342"/>
        </w:tabs>
        <w:rPr>
          <w:b w:val="1"/>
        </w:rPr>
      </w:pPr>
      <w:r w:rsidDel="00000000" w:rsidR="00000000" w:rsidRPr="00000000">
        <w:rPr>
          <w:rtl w:val="0"/>
        </w:rPr>
      </w:r>
    </w:p>
    <w:p w:rsidR="00000000" w:rsidDel="00000000" w:rsidP="00000000" w:rsidRDefault="00000000" w:rsidRPr="00000000" w14:paraId="00000025">
      <w:pPr>
        <w:widowControl w:val="1"/>
        <w:tabs>
          <w:tab w:val="left" w:leader="none" w:pos="342"/>
        </w:tabs>
        <w:jc w:val="center"/>
        <w:rPr>
          <w:b w:val="1"/>
        </w:rPr>
      </w:pPr>
      <w:r w:rsidDel="00000000" w:rsidR="00000000" w:rsidRPr="00000000">
        <w:rPr>
          <w:b w:val="1"/>
          <w:rtl w:val="0"/>
        </w:rPr>
        <w:t xml:space="preserve">Next meeting is scheduled for Tuesday, March 4, 2025 at 6:15 p.m.</w:t>
      </w:r>
    </w:p>
    <w:p w:rsidR="00000000" w:rsidDel="00000000" w:rsidP="00000000" w:rsidRDefault="00000000" w:rsidRPr="00000000" w14:paraId="00000026">
      <w:pPr>
        <w:widowControl w:val="1"/>
        <w:tabs>
          <w:tab w:val="left" w:leader="none" w:pos="342"/>
        </w:tabs>
        <w:rPr>
          <w:b w:val="1"/>
        </w:rPr>
      </w:pPr>
      <w:r w:rsidDel="00000000" w:rsidR="00000000" w:rsidRPr="00000000">
        <w:rPr>
          <w:rtl w:val="0"/>
        </w:rPr>
      </w:r>
    </w:p>
    <w:p w:rsidR="00000000" w:rsidDel="00000000" w:rsidP="00000000" w:rsidRDefault="00000000" w:rsidRPr="00000000" w14:paraId="00000027">
      <w:pPr>
        <w:widowControl w:val="1"/>
        <w:tabs>
          <w:tab w:val="left" w:leader="none" w:pos="342"/>
        </w:tabs>
        <w:rPr>
          <w:b w:val="1"/>
        </w:rPr>
      </w:pPr>
      <w:r w:rsidDel="00000000" w:rsidR="00000000" w:rsidRPr="00000000">
        <w:rPr>
          <w:rtl w:val="0"/>
        </w:rPr>
      </w:r>
    </w:p>
    <w:p w:rsidR="00000000" w:rsidDel="00000000" w:rsidP="00000000" w:rsidRDefault="00000000" w:rsidRPr="00000000" w14:paraId="00000028">
      <w:pPr>
        <w:widowControl w:val="1"/>
        <w:tabs>
          <w:tab w:val="left" w:leader="none" w:pos="342"/>
        </w:tabs>
        <w:rPr/>
      </w:pPr>
      <w:r w:rsidDel="00000000" w:rsidR="00000000" w:rsidRPr="00000000">
        <w:rPr>
          <w:rtl w:val="0"/>
        </w:rPr>
      </w:r>
    </w:p>
    <w:p w:rsidR="00000000" w:rsidDel="00000000" w:rsidP="00000000" w:rsidRDefault="00000000" w:rsidRPr="00000000" w14:paraId="00000029">
      <w:pPr>
        <w:widowControl w:val="1"/>
        <w:tabs>
          <w:tab w:val="left" w:leader="none" w:pos="342"/>
        </w:tabs>
        <w:rPr/>
      </w:pPr>
      <w:r w:rsidDel="00000000" w:rsidR="00000000" w:rsidRPr="00000000">
        <w:rPr>
          <w:rtl w:val="0"/>
        </w:rPr>
      </w:r>
    </w:p>
    <w:p w:rsidR="00000000" w:rsidDel="00000000" w:rsidP="00000000" w:rsidRDefault="00000000" w:rsidRPr="00000000" w14:paraId="0000002A">
      <w:pPr>
        <w:widowControl w:val="1"/>
        <w:tabs>
          <w:tab w:val="left" w:leader="none" w:pos="342"/>
        </w:tabs>
        <w:rPr/>
      </w:pPr>
      <w:r w:rsidDel="00000000" w:rsidR="00000000" w:rsidRPr="00000000">
        <w:rPr>
          <w:rtl w:val="0"/>
        </w:rPr>
      </w:r>
    </w:p>
    <w:p w:rsidR="00000000" w:rsidDel="00000000" w:rsidP="00000000" w:rsidRDefault="00000000" w:rsidRPr="00000000" w14:paraId="0000002B">
      <w:pPr>
        <w:widowControl w:val="1"/>
        <w:tabs>
          <w:tab w:val="left" w:leader="none" w:pos="342"/>
        </w:tabs>
        <w:rPr/>
      </w:pPr>
      <w:r w:rsidDel="00000000" w:rsidR="00000000" w:rsidRPr="00000000">
        <w:rPr>
          <w:rtl w:val="0"/>
        </w:rPr>
      </w:r>
    </w:p>
    <w:p w:rsidR="00000000" w:rsidDel="00000000" w:rsidP="00000000" w:rsidRDefault="00000000" w:rsidRPr="00000000" w14:paraId="0000002C">
      <w:pPr>
        <w:widowControl w:val="1"/>
        <w:tabs>
          <w:tab w:val="left" w:leader="none" w:pos="342"/>
        </w:tabs>
        <w:rPr/>
      </w:pPr>
      <w:r w:rsidDel="00000000" w:rsidR="00000000" w:rsidRPr="00000000">
        <w:rPr>
          <w:rtl w:val="0"/>
        </w:rPr>
      </w:r>
    </w:p>
    <w:p w:rsidR="00000000" w:rsidDel="00000000" w:rsidP="00000000" w:rsidRDefault="00000000" w:rsidRPr="00000000" w14:paraId="0000002D">
      <w:pPr>
        <w:widowControl w:val="1"/>
        <w:tabs>
          <w:tab w:val="left" w:leader="none" w:pos="342"/>
        </w:tabs>
        <w:rPr/>
      </w:pPr>
      <w:r w:rsidDel="00000000" w:rsidR="00000000" w:rsidRPr="00000000">
        <w:rPr>
          <w:rtl w:val="0"/>
        </w:rPr>
      </w:r>
    </w:p>
    <w:p w:rsidR="00000000" w:rsidDel="00000000" w:rsidP="00000000" w:rsidRDefault="00000000" w:rsidRPr="00000000" w14:paraId="0000002E">
      <w:pPr>
        <w:widowControl w:val="1"/>
        <w:tabs>
          <w:tab w:val="left" w:leader="none" w:pos="342"/>
        </w:tabs>
        <w:rPr>
          <w:sz w:val="20"/>
          <w:szCs w:val="20"/>
        </w:rPr>
      </w:pPr>
      <w:r w:rsidDel="00000000" w:rsidR="00000000" w:rsidRPr="00000000">
        <w:rPr>
          <w:sz w:val="20"/>
          <w:szCs w:val="20"/>
          <w:rtl w:val="0"/>
        </w:rPr>
        <w:t xml:space="preserve">Posted January 31, 2025</w:t>
      </w:r>
    </w:p>
    <w:p w:rsidR="00000000" w:rsidDel="00000000" w:rsidP="00000000" w:rsidRDefault="00000000" w:rsidRPr="00000000" w14:paraId="0000002F">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30">
      <w:pPr>
        <w:widowControl w:val="1"/>
        <w:spacing w:line="276" w:lineRule="auto"/>
        <w:jc w:val="center"/>
        <w:rPr>
          <w:b w:val="1"/>
          <w:sz w:val="24"/>
          <w:szCs w:val="24"/>
        </w:rPr>
      </w:pPr>
      <w:r w:rsidDel="00000000" w:rsidR="00000000" w:rsidRPr="00000000">
        <w:rPr>
          <w:b w:val="1"/>
          <w:sz w:val="24"/>
          <w:szCs w:val="24"/>
          <w:rtl w:val="0"/>
        </w:rPr>
        <w:t xml:space="preserve">Mantorville EDA Meeting</w:t>
      </w:r>
    </w:p>
    <w:p w:rsidR="00000000" w:rsidDel="00000000" w:rsidP="00000000" w:rsidRDefault="00000000" w:rsidRPr="00000000" w14:paraId="00000031">
      <w:pPr>
        <w:widowControl w:val="1"/>
        <w:spacing w:line="276" w:lineRule="auto"/>
        <w:jc w:val="center"/>
        <w:rPr>
          <w:b w:val="1"/>
          <w:sz w:val="24"/>
          <w:szCs w:val="24"/>
        </w:rPr>
      </w:pPr>
      <w:r w:rsidDel="00000000" w:rsidR="00000000" w:rsidRPr="00000000">
        <w:rPr>
          <w:b w:val="1"/>
          <w:sz w:val="24"/>
          <w:szCs w:val="24"/>
          <w:rtl w:val="0"/>
        </w:rPr>
        <w:t xml:space="preserve">February 4, 2025</w:t>
      </w:r>
    </w:p>
    <w:p w:rsidR="00000000" w:rsidDel="00000000" w:rsidP="00000000" w:rsidRDefault="00000000" w:rsidRPr="00000000" w14:paraId="00000032">
      <w:pPr>
        <w:widowControl w:val="1"/>
        <w:spacing w:line="276" w:lineRule="auto"/>
        <w:jc w:val="center"/>
        <w:rPr>
          <w:b w:val="1"/>
          <w:sz w:val="24"/>
          <w:szCs w:val="24"/>
        </w:rPr>
      </w:pPr>
      <w:r w:rsidDel="00000000" w:rsidR="00000000" w:rsidRPr="00000000">
        <w:rPr>
          <w:b w:val="1"/>
          <w:sz w:val="24"/>
          <w:szCs w:val="24"/>
          <w:rtl w:val="0"/>
        </w:rPr>
        <w:t xml:space="preserve">Agenda Memo</w:t>
      </w:r>
    </w:p>
    <w:p w:rsidR="00000000" w:rsidDel="00000000" w:rsidP="00000000" w:rsidRDefault="00000000" w:rsidRPr="00000000" w14:paraId="00000033">
      <w:pPr>
        <w:widowControl w:val="1"/>
        <w:spacing w:line="276" w:lineRule="auto"/>
        <w:jc w:val="center"/>
        <w:rPr>
          <w:b w:val="1"/>
          <w:sz w:val="24"/>
          <w:szCs w:val="24"/>
        </w:rPr>
      </w:pPr>
      <w:r w:rsidDel="00000000" w:rsidR="00000000" w:rsidRPr="00000000">
        <w:rPr>
          <w:rtl w:val="0"/>
        </w:rPr>
      </w:r>
    </w:p>
    <w:p w:rsidR="00000000" w:rsidDel="00000000" w:rsidP="00000000" w:rsidRDefault="00000000" w:rsidRPr="00000000" w14:paraId="00000034">
      <w:pPr>
        <w:widowControl w:val="1"/>
        <w:ind w:left="720" w:firstLine="0"/>
        <w:rPr>
          <w:b w:val="1"/>
          <w:color w:val="111111"/>
          <w:highlight w:val="white"/>
        </w:rPr>
      </w:pPr>
      <w:r w:rsidDel="00000000" w:rsidR="00000000" w:rsidRPr="00000000">
        <w:rPr>
          <w:b w:val="1"/>
          <w:color w:val="111111"/>
          <w:highlight w:val="white"/>
          <w:rtl w:val="0"/>
        </w:rPr>
        <w:t xml:space="preserve">Financials</w:t>
      </w:r>
    </w:p>
    <w:p w:rsidR="00000000" w:rsidDel="00000000" w:rsidP="00000000" w:rsidRDefault="00000000" w:rsidRPr="00000000" w14:paraId="00000035">
      <w:pPr>
        <w:widowControl w:val="1"/>
        <w:numPr>
          <w:ilvl w:val="0"/>
          <w:numId w:val="6"/>
        </w:numPr>
        <w:ind w:left="1440" w:hanging="360"/>
        <w:rPr>
          <w:color w:val="111111"/>
          <w:highlight w:val="white"/>
        </w:rPr>
      </w:pPr>
      <w:r w:rsidDel="00000000" w:rsidR="00000000" w:rsidRPr="00000000">
        <w:rPr>
          <w:color w:val="111111"/>
          <w:highlight w:val="white"/>
          <w:rtl w:val="0"/>
        </w:rPr>
        <w:t xml:space="preserve">Current EDA Financials will be available the day of the meeting.</w:t>
      </w:r>
    </w:p>
    <w:p w:rsidR="00000000" w:rsidDel="00000000" w:rsidP="00000000" w:rsidRDefault="00000000" w:rsidRPr="00000000" w14:paraId="00000036">
      <w:pPr>
        <w:widowControl w:val="1"/>
        <w:numPr>
          <w:ilvl w:val="0"/>
          <w:numId w:val="6"/>
        </w:numPr>
        <w:ind w:left="1440" w:hanging="360"/>
        <w:rPr>
          <w:color w:val="111111"/>
          <w:highlight w:val="white"/>
        </w:rPr>
      </w:pPr>
      <w:r w:rsidDel="00000000" w:rsidR="00000000" w:rsidRPr="00000000">
        <w:rPr>
          <w:color w:val="222222"/>
          <w:highlight w:val="white"/>
          <w:rtl w:val="0"/>
        </w:rPr>
        <w:t xml:space="preserve">$6,645.10 is the remaining balance of EDA funds that were budgeted for 2024 but were unspent. Per the motion from the November 13, 2024 meeting, the board voted to donate those funds to the Chamber to use for </w:t>
      </w:r>
      <w:r w:rsidDel="00000000" w:rsidR="00000000" w:rsidRPr="00000000">
        <w:rPr>
          <w:i w:val="1"/>
          <w:color w:val="222222"/>
          <w:highlight w:val="white"/>
          <w:rtl w:val="0"/>
        </w:rPr>
        <w:t xml:space="preserve">‘bandshell related events for 2025’. </w:t>
      </w:r>
      <w:r w:rsidDel="00000000" w:rsidR="00000000" w:rsidRPr="00000000">
        <w:rPr>
          <w:color w:val="222222"/>
          <w:highlight w:val="white"/>
          <w:rtl w:val="0"/>
        </w:rPr>
        <w:t xml:space="preserve">Unless there are other outstanding invoices, Gretchen can get this sent to the Chamber.</w:t>
      </w:r>
      <w:r w:rsidDel="00000000" w:rsidR="00000000" w:rsidRPr="00000000">
        <w:rPr>
          <w:rtl w:val="0"/>
        </w:rPr>
      </w:r>
    </w:p>
    <w:p w:rsidR="00000000" w:rsidDel="00000000" w:rsidP="00000000" w:rsidRDefault="00000000" w:rsidRPr="00000000" w14:paraId="00000037">
      <w:pPr>
        <w:widowControl w:val="1"/>
        <w:spacing w:before="200" w:lineRule="auto"/>
        <w:ind w:left="720" w:firstLine="0"/>
        <w:rPr>
          <w:b w:val="1"/>
          <w:color w:val="111111"/>
          <w:highlight w:val="white"/>
        </w:rPr>
      </w:pPr>
      <w:r w:rsidDel="00000000" w:rsidR="00000000" w:rsidRPr="00000000">
        <w:rPr>
          <w:b w:val="1"/>
          <w:color w:val="111111"/>
          <w:highlight w:val="white"/>
          <w:rtl w:val="0"/>
        </w:rPr>
        <w:t xml:space="preserve">New Business/Old Business</w:t>
      </w:r>
    </w:p>
    <w:p w:rsidR="00000000" w:rsidDel="00000000" w:rsidP="00000000" w:rsidRDefault="00000000" w:rsidRPr="00000000" w14:paraId="00000038">
      <w:pPr>
        <w:widowControl w:val="1"/>
        <w:numPr>
          <w:ilvl w:val="0"/>
          <w:numId w:val="1"/>
        </w:numPr>
        <w:ind w:left="1440" w:hanging="360"/>
        <w:rPr>
          <w:color w:val="111111"/>
          <w:highlight w:val="white"/>
        </w:rPr>
      </w:pPr>
      <w:r w:rsidDel="00000000" w:rsidR="00000000" w:rsidRPr="00000000">
        <w:rPr>
          <w:b w:val="1"/>
          <w:color w:val="111111"/>
          <w:highlight w:val="white"/>
          <w:rtl w:val="0"/>
        </w:rPr>
        <w:t xml:space="preserve">EDA Meeting Day/Time</w:t>
      </w:r>
      <w:r w:rsidDel="00000000" w:rsidR="00000000" w:rsidRPr="00000000">
        <w:rPr>
          <w:color w:val="111111"/>
          <w:highlight w:val="white"/>
          <w:rtl w:val="0"/>
        </w:rPr>
        <w:t xml:space="preserve"> – Meeting day is going to stay the 1st Tuesday of each month but bump the time up to 6:15 p.m. in order to allow more time for Stafford to participate in the meeting due to the conflict with the fire dept meeting which starts about 6:45 p.m.</w:t>
      </w:r>
    </w:p>
    <w:p w:rsidR="00000000" w:rsidDel="00000000" w:rsidP="00000000" w:rsidRDefault="00000000" w:rsidRPr="00000000" w14:paraId="00000039">
      <w:pPr>
        <w:widowControl w:val="1"/>
        <w:numPr>
          <w:ilvl w:val="0"/>
          <w:numId w:val="1"/>
        </w:numPr>
        <w:ind w:left="1440" w:hanging="360"/>
        <w:rPr>
          <w:b w:val="1"/>
          <w:color w:val="111111"/>
          <w:highlight w:val="white"/>
        </w:rPr>
      </w:pPr>
      <w:r w:rsidDel="00000000" w:rsidR="00000000" w:rsidRPr="00000000">
        <w:rPr>
          <w:b w:val="1"/>
          <w:color w:val="111111"/>
          <w:highlight w:val="white"/>
          <w:rtl w:val="0"/>
        </w:rPr>
        <w:t xml:space="preserve">Bandshell – </w:t>
      </w:r>
      <w:r w:rsidDel="00000000" w:rsidR="00000000" w:rsidRPr="00000000">
        <w:rPr>
          <w:color w:val="111111"/>
          <w:highlight w:val="white"/>
          <w:rtl w:val="0"/>
        </w:rPr>
        <w:t xml:space="preserve">All 13 Tuesdays have music committed to play in the evenings from June - August 5-7:30 p.m. Chamber is working on sponsors and vendors to coincide with the music.</w:t>
      </w:r>
    </w:p>
    <w:p w:rsidR="00000000" w:rsidDel="00000000" w:rsidP="00000000" w:rsidRDefault="00000000" w:rsidRPr="00000000" w14:paraId="0000003A">
      <w:pPr>
        <w:widowControl w:val="1"/>
        <w:numPr>
          <w:ilvl w:val="1"/>
          <w:numId w:val="1"/>
        </w:numPr>
        <w:ind w:left="2160" w:hanging="360"/>
        <w:rPr>
          <w:color w:val="111111"/>
          <w:highlight w:val="white"/>
          <w:u w:val="none"/>
        </w:rPr>
      </w:pPr>
      <w:r w:rsidDel="00000000" w:rsidR="00000000" w:rsidRPr="00000000">
        <w:rPr>
          <w:color w:val="111111"/>
          <w:highlight w:val="white"/>
          <w:rtl w:val="0"/>
        </w:rPr>
        <w:t xml:space="preserve">MRA did make a $5000 donation.</w:t>
      </w:r>
    </w:p>
    <w:p w:rsidR="00000000" w:rsidDel="00000000" w:rsidP="00000000" w:rsidRDefault="00000000" w:rsidRPr="00000000" w14:paraId="0000003B">
      <w:pPr>
        <w:widowControl w:val="1"/>
        <w:numPr>
          <w:ilvl w:val="1"/>
          <w:numId w:val="1"/>
        </w:numPr>
        <w:ind w:left="2160" w:hanging="360"/>
        <w:rPr>
          <w:color w:val="111111"/>
          <w:highlight w:val="white"/>
          <w:u w:val="none"/>
        </w:rPr>
      </w:pPr>
      <w:r w:rsidDel="00000000" w:rsidR="00000000" w:rsidRPr="00000000">
        <w:rPr>
          <w:color w:val="111111"/>
          <w:highlight w:val="white"/>
          <w:rtl w:val="0"/>
        </w:rPr>
        <w:t xml:space="preserve">Tom Monson has determined the final costs remaining for the bandshell are </w:t>
      </w:r>
      <w:r w:rsidDel="00000000" w:rsidR="00000000" w:rsidRPr="00000000">
        <w:rPr>
          <w:rFonts w:ascii="Arial" w:cs="Arial" w:eastAsia="Arial" w:hAnsi="Arial"/>
          <w:color w:val="222222"/>
          <w:highlight w:val="white"/>
          <w:rtl w:val="0"/>
        </w:rPr>
        <w:t xml:space="preserve"> </w:t>
      </w:r>
      <w:r w:rsidDel="00000000" w:rsidR="00000000" w:rsidRPr="00000000">
        <w:rPr>
          <w:color w:val="222222"/>
          <w:highlight w:val="white"/>
          <w:rtl w:val="0"/>
        </w:rPr>
        <w:t xml:space="preserve">$17,161.83</w:t>
      </w:r>
      <w:r w:rsidDel="00000000" w:rsidR="00000000" w:rsidRPr="00000000">
        <w:rPr>
          <w:color w:val="111111"/>
          <w:highlight w:val="white"/>
          <w:rtl w:val="0"/>
        </w:rPr>
        <w:t xml:space="preserve"> and would like to make a formal request to the EDA for that amount from the Rochester Sales Tax Fund.</w:t>
      </w:r>
    </w:p>
    <w:p w:rsidR="00000000" w:rsidDel="00000000" w:rsidP="00000000" w:rsidRDefault="00000000" w:rsidRPr="00000000" w14:paraId="0000003C">
      <w:pPr>
        <w:widowControl w:val="1"/>
        <w:ind w:left="2160" w:firstLine="0"/>
        <w:rPr>
          <w:color w:val="111111"/>
          <w:highlight w:val="white"/>
        </w:rPr>
      </w:pPr>
      <w:r w:rsidDel="00000000" w:rsidR="00000000" w:rsidRPr="00000000">
        <w:rPr>
          <w:rtl w:val="0"/>
        </w:rPr>
      </w:r>
    </w:p>
    <w:p w:rsidR="00000000" w:rsidDel="00000000" w:rsidP="00000000" w:rsidRDefault="00000000" w:rsidRPr="00000000" w14:paraId="0000003D">
      <w:pPr>
        <w:widowControl w:val="1"/>
        <w:numPr>
          <w:ilvl w:val="0"/>
          <w:numId w:val="1"/>
        </w:numPr>
        <w:ind w:left="1440" w:hanging="360"/>
        <w:rPr>
          <w:b w:val="1"/>
          <w:color w:val="111111"/>
          <w:highlight w:val="white"/>
          <w:u w:val="none"/>
        </w:rPr>
      </w:pPr>
      <w:r w:rsidDel="00000000" w:rsidR="00000000" w:rsidRPr="00000000">
        <w:rPr>
          <w:b w:val="1"/>
          <w:color w:val="111111"/>
          <w:highlight w:val="white"/>
          <w:rtl w:val="0"/>
        </w:rPr>
        <w:t xml:space="preserve">Grant Updates </w:t>
      </w:r>
    </w:p>
    <w:p w:rsidR="00000000" w:rsidDel="00000000" w:rsidP="00000000" w:rsidRDefault="00000000" w:rsidRPr="00000000" w14:paraId="0000003E">
      <w:pPr>
        <w:widowControl w:val="1"/>
        <w:numPr>
          <w:ilvl w:val="1"/>
          <w:numId w:val="1"/>
        </w:numPr>
        <w:ind w:left="2160" w:hanging="360"/>
        <w:rPr>
          <w:b w:val="1"/>
          <w:color w:val="111111"/>
          <w:highlight w:val="white"/>
        </w:rPr>
      </w:pPr>
      <w:r w:rsidDel="00000000" w:rsidR="00000000" w:rsidRPr="00000000">
        <w:rPr>
          <w:b w:val="1"/>
          <w:color w:val="111111"/>
          <w:highlight w:val="white"/>
          <w:rtl w:val="0"/>
        </w:rPr>
        <w:t xml:space="preserve">Taylor Family Farms Foundation – </w:t>
      </w:r>
      <w:r w:rsidDel="00000000" w:rsidR="00000000" w:rsidRPr="00000000">
        <w:rPr>
          <w:color w:val="111111"/>
          <w:highlight w:val="white"/>
          <w:rtl w:val="0"/>
        </w:rPr>
        <w:t xml:space="preserve">$20,000 award for new tornado sirens still needs an additional $50,000 in order to purchase the sirens. Does this need to be brought to council to determine how this will be paid for?</w:t>
      </w:r>
    </w:p>
    <w:p w:rsidR="00000000" w:rsidDel="00000000" w:rsidP="00000000" w:rsidRDefault="00000000" w:rsidRPr="00000000" w14:paraId="0000003F">
      <w:pPr>
        <w:widowControl w:val="1"/>
        <w:numPr>
          <w:ilvl w:val="1"/>
          <w:numId w:val="1"/>
        </w:numPr>
        <w:ind w:left="2160" w:hanging="360"/>
        <w:rPr>
          <w:b w:val="1"/>
          <w:color w:val="111111"/>
          <w:highlight w:val="white"/>
        </w:rPr>
      </w:pPr>
      <w:r w:rsidDel="00000000" w:rsidR="00000000" w:rsidRPr="00000000">
        <w:rPr>
          <w:b w:val="1"/>
          <w:color w:val="111111"/>
          <w:highlight w:val="white"/>
          <w:rtl w:val="0"/>
        </w:rPr>
        <w:t xml:space="preserve">SMIF Small Town Rural Grant – </w:t>
      </w:r>
      <w:r w:rsidDel="00000000" w:rsidR="00000000" w:rsidRPr="00000000">
        <w:rPr>
          <w:color w:val="111111"/>
          <w:highlight w:val="white"/>
          <w:rtl w:val="0"/>
        </w:rPr>
        <w:t xml:space="preserve">$10,000 award for light pole banners these are up already and will be changed out seasonally. </w:t>
      </w:r>
    </w:p>
    <w:p w:rsidR="00000000" w:rsidDel="00000000" w:rsidP="00000000" w:rsidRDefault="00000000" w:rsidRPr="00000000" w14:paraId="00000040">
      <w:pPr>
        <w:widowControl w:val="1"/>
        <w:numPr>
          <w:ilvl w:val="1"/>
          <w:numId w:val="1"/>
        </w:numPr>
        <w:ind w:left="2160" w:hanging="360"/>
        <w:rPr>
          <w:b w:val="1"/>
          <w:color w:val="111111"/>
          <w:highlight w:val="white"/>
        </w:rPr>
      </w:pPr>
      <w:r w:rsidDel="00000000" w:rsidR="00000000" w:rsidRPr="00000000">
        <w:rPr>
          <w:b w:val="1"/>
          <w:color w:val="111111"/>
          <w:highlight w:val="white"/>
          <w:rtl w:val="0"/>
        </w:rPr>
        <w:t xml:space="preserve">Compeer General Use Grant</w:t>
      </w:r>
      <w:r w:rsidDel="00000000" w:rsidR="00000000" w:rsidRPr="00000000">
        <w:rPr>
          <w:color w:val="111111"/>
          <w:highlight w:val="white"/>
          <w:rtl w:val="0"/>
        </w:rPr>
        <w:t xml:space="preserve"> – asked for $10,000 toward a pollinator garden/erosion control on Goat Island as a collaboration with Dodge County Environmental Services. Funding was denied but will continue to seek funding for the project.</w:t>
      </w:r>
    </w:p>
    <w:p w:rsidR="00000000" w:rsidDel="00000000" w:rsidP="00000000" w:rsidRDefault="00000000" w:rsidRPr="00000000" w14:paraId="00000041">
      <w:pPr>
        <w:widowControl w:val="1"/>
        <w:numPr>
          <w:ilvl w:val="1"/>
          <w:numId w:val="1"/>
        </w:numPr>
        <w:ind w:left="2160" w:hanging="360"/>
        <w:rPr>
          <w:color w:val="111111"/>
          <w:highlight w:val="white"/>
        </w:rPr>
      </w:pPr>
      <w:r w:rsidDel="00000000" w:rsidR="00000000" w:rsidRPr="00000000">
        <w:rPr>
          <w:b w:val="1"/>
          <w:color w:val="111111"/>
          <w:highlight w:val="white"/>
          <w:rtl w:val="0"/>
        </w:rPr>
        <w:t xml:space="preserve">SEMAC Small Town Grant &amp; Legacy Grant</w:t>
      </w:r>
      <w:r w:rsidDel="00000000" w:rsidR="00000000" w:rsidRPr="00000000">
        <w:rPr>
          <w:color w:val="111111"/>
          <w:highlight w:val="white"/>
          <w:rtl w:val="0"/>
        </w:rPr>
        <w:t xml:space="preserve"> – this opens in February and due in March. The Small Town Grant of $5000 has been awarded the past 5 years for the Larger Than Life Art Exhibit. This year we’re going to apply for the Legacy Grant also which is for $10,000; it is much more competitive, but the plan is to grow the event to include an art fair and also incorporate music at the bandshell throughout the day on the Meet the Artist day. Every year the event has grown and we feel this is a compelling story to support the $10,000 request; there is no match for this grant.</w:t>
      </w:r>
    </w:p>
    <w:p w:rsidR="00000000" w:rsidDel="00000000" w:rsidP="00000000" w:rsidRDefault="00000000" w:rsidRPr="00000000" w14:paraId="00000042">
      <w:pPr>
        <w:widowControl w:val="1"/>
        <w:numPr>
          <w:ilvl w:val="1"/>
          <w:numId w:val="1"/>
        </w:numPr>
        <w:ind w:left="2160" w:hanging="360"/>
        <w:rPr>
          <w:color w:val="111111"/>
          <w:highlight w:val="white"/>
          <w:u w:val="none"/>
        </w:rPr>
      </w:pPr>
      <w:r w:rsidDel="00000000" w:rsidR="00000000" w:rsidRPr="00000000">
        <w:rPr>
          <w:b w:val="1"/>
          <w:color w:val="111111"/>
          <w:highlight w:val="white"/>
          <w:rtl w:val="0"/>
        </w:rPr>
        <w:t xml:space="preserve">MN State Fiddlers Association Grant</w:t>
      </w:r>
      <w:r w:rsidDel="00000000" w:rsidR="00000000" w:rsidRPr="00000000">
        <w:rPr>
          <w:color w:val="111111"/>
          <w:highlight w:val="white"/>
          <w:rtl w:val="0"/>
        </w:rPr>
        <w:t xml:space="preserve"> – This is available beginning Feb 1st for $500 for the Fiddle Contest during Stagecoach Days. This has been a popular event the past few years and has had good participation from all over the state and even WI. The money covers the judges fees and pays the contest winners. </w:t>
      </w:r>
    </w:p>
    <w:p w:rsidR="00000000" w:rsidDel="00000000" w:rsidP="00000000" w:rsidRDefault="00000000" w:rsidRPr="00000000" w14:paraId="00000043">
      <w:pPr>
        <w:widowControl w:val="1"/>
        <w:numPr>
          <w:ilvl w:val="1"/>
          <w:numId w:val="1"/>
        </w:numPr>
        <w:shd w:fill="ffffff" w:val="clear"/>
        <w:spacing w:line="276" w:lineRule="auto"/>
        <w:ind w:left="2160" w:hanging="360"/>
        <w:rPr>
          <w:rFonts w:ascii="Arial" w:cs="Arial" w:eastAsia="Arial" w:hAnsi="Arial"/>
          <w:color w:val="222222"/>
        </w:rPr>
      </w:pPr>
      <w:r w:rsidDel="00000000" w:rsidR="00000000" w:rsidRPr="00000000">
        <w:rPr>
          <w:b w:val="1"/>
          <w:color w:val="222222"/>
          <w:rtl w:val="0"/>
        </w:rPr>
        <w:t xml:space="preserve">Assistance to Firefighters Grant</w:t>
      </w:r>
      <w:r w:rsidDel="00000000" w:rsidR="00000000" w:rsidRPr="00000000">
        <w:rPr>
          <w:color w:val="222222"/>
          <w:rtl w:val="0"/>
        </w:rPr>
        <w:t xml:space="preserve"> (AFG) was submitted on Dec 20th for the Fire Department requesting new turnout gear for almost $40,000. Due to the President’s Executive Order, there has been a ‘pause’ on federal funding. We’ll see how this goes.</w:t>
      </w:r>
    </w:p>
    <w:p w:rsidR="00000000" w:rsidDel="00000000" w:rsidP="00000000" w:rsidRDefault="00000000" w:rsidRPr="00000000" w14:paraId="00000044">
      <w:pPr>
        <w:widowControl w:val="1"/>
        <w:numPr>
          <w:ilvl w:val="1"/>
          <w:numId w:val="1"/>
        </w:numPr>
        <w:shd w:fill="ffffff" w:val="clear"/>
        <w:spacing w:line="276" w:lineRule="auto"/>
        <w:ind w:left="2160" w:hanging="360"/>
        <w:rPr>
          <w:rFonts w:ascii="Arial" w:cs="Arial" w:eastAsia="Arial" w:hAnsi="Arial"/>
          <w:b w:val="1"/>
          <w:color w:val="222222"/>
        </w:rPr>
      </w:pPr>
      <w:r w:rsidDel="00000000" w:rsidR="00000000" w:rsidRPr="00000000">
        <w:rPr>
          <w:b w:val="1"/>
          <w:color w:val="222222"/>
          <w:rtl w:val="0"/>
        </w:rPr>
        <w:t xml:space="preserve">SHIP funds </w:t>
      </w:r>
      <w:r w:rsidDel="00000000" w:rsidR="00000000" w:rsidRPr="00000000">
        <w:rPr>
          <w:color w:val="222222"/>
          <w:rtl w:val="0"/>
        </w:rPr>
        <w:t xml:space="preserve">from the County have been replenished for the new year so we will be applying for new trash receptacles for Riverside which will be necessary with the intent to host events in the park with the pavilion.</w:t>
      </w:r>
      <w:r w:rsidDel="00000000" w:rsidR="00000000" w:rsidRPr="00000000">
        <w:rPr>
          <w:rtl w:val="0"/>
        </w:rPr>
      </w:r>
    </w:p>
    <w:p w:rsidR="00000000" w:rsidDel="00000000" w:rsidP="00000000" w:rsidRDefault="00000000" w:rsidRPr="00000000" w14:paraId="00000045">
      <w:pPr>
        <w:widowControl w:val="1"/>
        <w:numPr>
          <w:ilvl w:val="0"/>
          <w:numId w:val="2"/>
        </w:numPr>
        <w:ind w:left="1440" w:hanging="360"/>
        <w:rPr>
          <w:b w:val="1"/>
          <w:color w:val="111111"/>
          <w:highlight w:val="white"/>
        </w:rPr>
      </w:pPr>
      <w:r w:rsidDel="00000000" w:rsidR="00000000" w:rsidRPr="00000000">
        <w:rPr>
          <w:b w:val="1"/>
          <w:color w:val="111111"/>
          <w:highlight w:val="white"/>
          <w:rtl w:val="0"/>
        </w:rPr>
        <w:t xml:space="preserve">CEDA Updates</w:t>
      </w:r>
    </w:p>
    <w:p w:rsidR="00000000" w:rsidDel="00000000" w:rsidP="00000000" w:rsidRDefault="00000000" w:rsidRPr="00000000" w14:paraId="00000046">
      <w:pPr>
        <w:widowControl w:val="1"/>
        <w:numPr>
          <w:ilvl w:val="1"/>
          <w:numId w:val="2"/>
        </w:numPr>
        <w:ind w:left="2160" w:hanging="360"/>
        <w:rPr>
          <w:color w:val="111111"/>
          <w:highlight w:val="white"/>
        </w:rPr>
      </w:pPr>
      <w:r w:rsidDel="00000000" w:rsidR="00000000" w:rsidRPr="00000000">
        <w:rPr>
          <w:b w:val="1"/>
          <w:color w:val="111111"/>
          <w:highlight w:val="white"/>
          <w:rtl w:val="0"/>
        </w:rPr>
        <w:t xml:space="preserve">New CEDA Rep</w:t>
      </w:r>
      <w:r w:rsidDel="00000000" w:rsidR="00000000" w:rsidRPr="00000000">
        <w:rPr>
          <w:color w:val="111111"/>
          <w:highlight w:val="white"/>
          <w:rtl w:val="0"/>
        </w:rPr>
        <w:t xml:space="preserve"> – Todd Kieffer will be serving the Mantorville community beginning in February and will facilitate the March EDA meeting. Todd lives in Byron and also serves West Concord, Goodhue and Kenyon</w:t>
      </w:r>
    </w:p>
    <w:p w:rsidR="00000000" w:rsidDel="00000000" w:rsidP="00000000" w:rsidRDefault="00000000" w:rsidRPr="00000000" w14:paraId="00000047">
      <w:pPr>
        <w:widowControl w:val="1"/>
        <w:tabs>
          <w:tab w:val="left" w:leader="none" w:pos="342"/>
        </w:tabs>
        <w:jc w:val="center"/>
        <w:rPr>
          <w:b w:val="1"/>
          <w:sz w:val="34"/>
          <w:szCs w:val="34"/>
        </w:rPr>
      </w:pPr>
      <w:r w:rsidDel="00000000" w:rsidR="00000000" w:rsidRPr="00000000">
        <w:rPr>
          <w:rtl w:val="0"/>
        </w:rPr>
      </w:r>
    </w:p>
    <w:p w:rsidR="00000000" w:rsidDel="00000000" w:rsidP="00000000" w:rsidRDefault="00000000" w:rsidRPr="00000000" w14:paraId="00000048">
      <w:pPr>
        <w:widowControl w:val="1"/>
        <w:tabs>
          <w:tab w:val="left" w:leader="none" w:pos="342"/>
        </w:tabs>
        <w:jc w:val="center"/>
        <w:rPr>
          <w:b w:val="1"/>
        </w:rPr>
      </w:pPr>
      <w:r w:rsidDel="00000000" w:rsidR="00000000" w:rsidRPr="00000000">
        <w:rPr>
          <w:rtl w:val="0"/>
        </w:rPr>
      </w:r>
    </w:p>
    <w:p w:rsidR="00000000" w:rsidDel="00000000" w:rsidP="00000000" w:rsidRDefault="00000000" w:rsidRPr="00000000" w14:paraId="00000049">
      <w:pPr>
        <w:widowControl w:val="1"/>
        <w:tabs>
          <w:tab w:val="left" w:leader="none" w:pos="342"/>
        </w:tabs>
        <w:jc w:val="center"/>
        <w:rPr>
          <w:b w:val="1"/>
        </w:rPr>
      </w:pPr>
      <w:r w:rsidDel="00000000" w:rsidR="00000000" w:rsidRPr="00000000">
        <w:rPr>
          <w:rtl w:val="0"/>
        </w:rPr>
      </w:r>
    </w:p>
    <w:p w:rsidR="00000000" w:rsidDel="00000000" w:rsidP="00000000" w:rsidRDefault="00000000" w:rsidRPr="00000000" w14:paraId="0000004A">
      <w:pPr>
        <w:widowControl w:val="1"/>
        <w:tabs>
          <w:tab w:val="left" w:leader="none" w:pos="342"/>
        </w:tabs>
        <w:jc w:val="center"/>
        <w:rPr>
          <w:b w:val="1"/>
        </w:rPr>
      </w:pPr>
      <w:r w:rsidDel="00000000" w:rsidR="00000000" w:rsidRPr="00000000">
        <w:rPr>
          <w:b w:val="1"/>
          <w:rtl w:val="0"/>
        </w:rPr>
        <w:t xml:space="preserve">The next meeting is scheduled for Tuesday, March 4, 2025 at 6:15 p.m.</w:t>
      </w:r>
    </w:p>
    <w:p w:rsidR="00000000" w:rsidDel="00000000" w:rsidP="00000000" w:rsidRDefault="00000000" w:rsidRPr="00000000" w14:paraId="0000004B">
      <w:pPr>
        <w:widowControl w:val="1"/>
        <w:tabs>
          <w:tab w:val="left" w:leader="none" w:pos="342"/>
        </w:tabs>
        <w:rPr>
          <w:b w:val="1"/>
        </w:rPr>
      </w:pPr>
      <w:r w:rsidDel="00000000" w:rsidR="00000000" w:rsidRPr="00000000">
        <w:rPr>
          <w:rtl w:val="0"/>
        </w:rPr>
      </w:r>
    </w:p>
    <w:p w:rsidR="00000000" w:rsidDel="00000000" w:rsidP="00000000" w:rsidRDefault="00000000" w:rsidRPr="00000000" w14:paraId="0000004C">
      <w:pPr>
        <w:widowControl w:val="1"/>
        <w:tabs>
          <w:tab w:val="left" w:leader="none" w:pos="342"/>
        </w:tabs>
        <w:rPr>
          <w:b w:val="1"/>
        </w:rPr>
      </w:pPr>
      <w:r w:rsidDel="00000000" w:rsidR="00000000" w:rsidRPr="00000000">
        <w:rPr>
          <w:rtl w:val="0"/>
        </w:rPr>
      </w:r>
    </w:p>
    <w:p w:rsidR="00000000" w:rsidDel="00000000" w:rsidP="00000000" w:rsidRDefault="00000000" w:rsidRPr="00000000" w14:paraId="0000004D">
      <w:pPr>
        <w:widowControl w:val="1"/>
        <w:tabs>
          <w:tab w:val="left" w:leader="none" w:pos="342"/>
        </w:tabs>
        <w:rPr/>
      </w:pPr>
      <w:r w:rsidDel="00000000" w:rsidR="00000000" w:rsidRPr="00000000">
        <w:rPr>
          <w:rtl w:val="0"/>
        </w:rPr>
      </w:r>
    </w:p>
    <w:p w:rsidR="00000000" w:rsidDel="00000000" w:rsidP="00000000" w:rsidRDefault="00000000" w:rsidRPr="00000000" w14:paraId="0000004E">
      <w:pPr>
        <w:widowControl w:val="1"/>
        <w:tabs>
          <w:tab w:val="left" w:leader="none" w:pos="342"/>
        </w:tabs>
        <w:rPr/>
      </w:pPr>
      <w:r w:rsidDel="00000000" w:rsidR="00000000" w:rsidRPr="00000000">
        <w:rPr>
          <w:rtl w:val="0"/>
        </w:rPr>
      </w:r>
    </w:p>
    <w:p w:rsidR="00000000" w:rsidDel="00000000" w:rsidP="00000000" w:rsidRDefault="00000000" w:rsidRPr="00000000" w14:paraId="0000004F">
      <w:pPr>
        <w:widowControl w:val="1"/>
        <w:tabs>
          <w:tab w:val="left" w:leader="none" w:pos="342"/>
        </w:tabs>
        <w:rPr/>
      </w:pPr>
      <w:r w:rsidDel="00000000" w:rsidR="00000000" w:rsidRPr="00000000">
        <w:rPr>
          <w:rtl w:val="0"/>
        </w:rPr>
      </w:r>
    </w:p>
    <w:p w:rsidR="00000000" w:rsidDel="00000000" w:rsidP="00000000" w:rsidRDefault="00000000" w:rsidRPr="00000000" w14:paraId="00000050">
      <w:pPr>
        <w:widowControl w:val="1"/>
        <w:tabs>
          <w:tab w:val="left" w:leader="none" w:pos="342"/>
        </w:tabs>
        <w:rPr/>
      </w:pPr>
      <w:r w:rsidDel="00000000" w:rsidR="00000000" w:rsidRPr="00000000">
        <w:rPr>
          <w:rtl w:val="0"/>
        </w:rPr>
      </w:r>
    </w:p>
    <w:p w:rsidR="00000000" w:rsidDel="00000000" w:rsidP="00000000" w:rsidRDefault="00000000" w:rsidRPr="00000000" w14:paraId="00000051">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2">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3">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4">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5">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6">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7">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8">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9">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A">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B">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C">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D">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E">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5F">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0">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1">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2">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3">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4">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5">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6">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7">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8">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9">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A">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B">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C">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D">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E">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6F">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70">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71">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72">
      <w:pPr>
        <w:ind w:left="720" w:firstLine="0"/>
        <w:jc w:val="center"/>
        <w:rPr>
          <w:b w:val="1"/>
        </w:rPr>
      </w:pPr>
      <w:r w:rsidDel="00000000" w:rsidR="00000000" w:rsidRPr="00000000">
        <w:rPr>
          <w:b w:val="1"/>
          <w:rtl w:val="0"/>
        </w:rPr>
        <w:t xml:space="preserve">MINUTES OF THE MANTORVILLE</w:t>
      </w:r>
    </w:p>
    <w:p w:rsidR="00000000" w:rsidDel="00000000" w:rsidP="00000000" w:rsidRDefault="00000000" w:rsidRPr="00000000" w14:paraId="00000073">
      <w:pPr>
        <w:ind w:left="720" w:firstLine="0"/>
        <w:jc w:val="center"/>
        <w:rPr>
          <w:b w:val="1"/>
        </w:rPr>
      </w:pPr>
      <w:r w:rsidDel="00000000" w:rsidR="00000000" w:rsidRPr="00000000">
        <w:rPr>
          <w:b w:val="1"/>
          <w:rtl w:val="0"/>
        </w:rPr>
        <w:t xml:space="preserve">ECONOMIC DEVELOPMENT AUTHORITY (EDA)</w:t>
      </w:r>
    </w:p>
    <w:p w:rsidR="00000000" w:rsidDel="00000000" w:rsidP="00000000" w:rsidRDefault="00000000" w:rsidRPr="00000000" w14:paraId="00000074">
      <w:pPr>
        <w:ind w:left="720" w:firstLine="0"/>
        <w:jc w:val="center"/>
        <w:rPr>
          <w:b w:val="1"/>
        </w:rPr>
      </w:pPr>
      <w:r w:rsidDel="00000000" w:rsidR="00000000" w:rsidRPr="00000000">
        <w:rPr>
          <w:b w:val="1"/>
          <w:rtl w:val="0"/>
        </w:rPr>
        <w:t xml:space="preserve">Regular Meeting</w:t>
      </w:r>
    </w:p>
    <w:p w:rsidR="00000000" w:rsidDel="00000000" w:rsidP="00000000" w:rsidRDefault="00000000" w:rsidRPr="00000000" w14:paraId="00000075">
      <w:pPr>
        <w:ind w:left="720" w:firstLine="0"/>
        <w:jc w:val="center"/>
        <w:rPr>
          <w:b w:val="1"/>
        </w:rPr>
      </w:pPr>
      <w:r w:rsidDel="00000000" w:rsidR="00000000" w:rsidRPr="00000000">
        <w:rPr>
          <w:b w:val="1"/>
          <w:rtl w:val="0"/>
        </w:rPr>
        <w:t xml:space="preserve">November 13, 2024</w:t>
      </w:r>
    </w:p>
    <w:p w:rsidR="00000000" w:rsidDel="00000000" w:rsidP="00000000" w:rsidRDefault="00000000" w:rsidRPr="00000000" w14:paraId="00000076">
      <w:pPr>
        <w:ind w:left="720" w:firstLine="0"/>
        <w:jc w:val="center"/>
        <w:rPr>
          <w:b w:val="1"/>
        </w:rPr>
      </w:pPr>
      <w:r w:rsidDel="00000000" w:rsidR="00000000" w:rsidRPr="00000000">
        <w:rPr>
          <w:b w:val="1"/>
          <w:rtl w:val="0"/>
        </w:rPr>
        <w:t xml:space="preserve">6:30 P.M.</w:t>
      </w:r>
    </w:p>
    <w:p w:rsidR="00000000" w:rsidDel="00000000" w:rsidP="00000000" w:rsidRDefault="00000000" w:rsidRPr="00000000" w14:paraId="00000077">
      <w:pPr>
        <w:ind w:left="720" w:firstLine="0"/>
        <w:jc w:val="center"/>
        <w:rPr>
          <w:b w:val="1"/>
          <w:sz w:val="20"/>
          <w:szCs w:val="20"/>
        </w:rPr>
      </w:pPr>
      <w:r w:rsidDel="00000000" w:rsidR="00000000" w:rsidRPr="00000000">
        <w:rPr>
          <w:rtl w:val="0"/>
        </w:rPr>
      </w:r>
    </w:p>
    <w:p w:rsidR="00000000" w:rsidDel="00000000" w:rsidP="00000000" w:rsidRDefault="00000000" w:rsidRPr="00000000" w14:paraId="00000078">
      <w:pPr>
        <w:widowControl w:val="1"/>
        <w:numPr>
          <w:ilvl w:val="0"/>
          <w:numId w:val="3"/>
        </w:numPr>
        <w:ind w:left="360"/>
        <w:rPr>
          <w:b w:val="1"/>
        </w:rPr>
      </w:pPr>
      <w:r w:rsidDel="00000000" w:rsidR="00000000" w:rsidRPr="00000000">
        <w:rPr>
          <w:b w:val="1"/>
          <w:rtl w:val="0"/>
        </w:rPr>
        <w:t xml:space="preserve">Call to Order-   </w:t>
      </w:r>
      <w:r w:rsidDel="00000000" w:rsidR="00000000" w:rsidRPr="00000000">
        <w:rPr>
          <w:rtl w:val="0"/>
        </w:rPr>
        <w:t xml:space="preserve">The meeting was called to order by Hindal at 6:30 pm. Board members present: Bradford, Stafford, Zach Krause, Troy Stafford and Bob Soland. Also present:Laura Qualey, the CEDA Representative and Tom Monson. Absent: Jeff Ingalls.</w:t>
      </w:r>
    </w:p>
    <w:p w:rsidR="00000000" w:rsidDel="00000000" w:rsidP="00000000" w:rsidRDefault="00000000" w:rsidRPr="00000000" w14:paraId="00000079">
      <w:pPr>
        <w:widowControl w:val="1"/>
        <w:numPr>
          <w:ilvl w:val="0"/>
          <w:numId w:val="3"/>
        </w:numPr>
        <w:spacing w:before="200" w:lineRule="auto"/>
        <w:ind w:left="360"/>
        <w:rPr>
          <w:b w:val="1"/>
        </w:rPr>
      </w:pPr>
      <w:r w:rsidDel="00000000" w:rsidR="00000000" w:rsidRPr="00000000">
        <w:rPr>
          <w:b w:val="1"/>
          <w:rtl w:val="0"/>
        </w:rPr>
        <w:t xml:space="preserve">Approval of Meeting Minutes- </w:t>
      </w:r>
      <w:r w:rsidDel="00000000" w:rsidR="00000000" w:rsidRPr="00000000">
        <w:rPr>
          <w:rtl w:val="0"/>
        </w:rPr>
        <w:t xml:space="preserve">Motion to approve by Bradford; Seconded by Stafford. Unanimously approved July 2, 2024 meeting minutes. August, September and October there was not a quorum present so no meeting minutes were created to approve.</w:t>
      </w:r>
    </w:p>
    <w:p w:rsidR="00000000" w:rsidDel="00000000" w:rsidP="00000000" w:rsidRDefault="00000000" w:rsidRPr="00000000" w14:paraId="0000007A">
      <w:pPr>
        <w:widowControl w:val="1"/>
        <w:numPr>
          <w:ilvl w:val="0"/>
          <w:numId w:val="3"/>
        </w:numPr>
        <w:spacing w:before="200" w:lineRule="auto"/>
        <w:ind w:left="360"/>
        <w:rPr>
          <w:b w:val="1"/>
        </w:rPr>
      </w:pPr>
      <w:r w:rsidDel="00000000" w:rsidR="00000000" w:rsidRPr="00000000">
        <w:rPr>
          <w:b w:val="1"/>
          <w:rtl w:val="0"/>
        </w:rPr>
        <w:t xml:space="preserve">New Business/Old Business</w:t>
      </w:r>
      <w:r w:rsidDel="00000000" w:rsidR="00000000" w:rsidRPr="00000000">
        <w:rPr>
          <w:rtl w:val="0"/>
        </w:rPr>
      </w:r>
    </w:p>
    <w:p w:rsidR="00000000" w:rsidDel="00000000" w:rsidP="00000000" w:rsidRDefault="00000000" w:rsidRPr="00000000" w14:paraId="0000007B">
      <w:pPr>
        <w:widowControl w:val="1"/>
        <w:numPr>
          <w:ilvl w:val="1"/>
          <w:numId w:val="3"/>
        </w:numPr>
        <w:ind w:left="840" w:hanging="360"/>
        <w:rPr>
          <w:b w:val="1"/>
          <w:color w:val="222222"/>
          <w:highlight w:val="white"/>
        </w:rPr>
      </w:pPr>
      <w:r w:rsidDel="00000000" w:rsidR="00000000" w:rsidRPr="00000000">
        <w:rPr>
          <w:b w:val="1"/>
          <w:color w:val="222222"/>
          <w:highlight w:val="white"/>
          <w:rtl w:val="0"/>
        </w:rPr>
        <w:t xml:space="preserve">Pavilion Update -</w:t>
      </w:r>
      <w:r w:rsidDel="00000000" w:rsidR="00000000" w:rsidRPr="00000000">
        <w:rPr>
          <w:color w:val="222222"/>
          <w:highlight w:val="white"/>
          <w:rtl w:val="0"/>
        </w:rPr>
        <w:t xml:space="preserve">Tom Monson was present to update the Board on the progress of the pavilion at Riverside Park. He will be asking the Joint Ventures Board in December for funds to complete the project and depending on the outcome, he may circle back to the EDA to request $10-15K from the Rochester Sales Tax dollars.  Pavilion will be donated to the City by the MRA once it is completed.</w:t>
      </w:r>
    </w:p>
    <w:p w:rsidR="00000000" w:rsidDel="00000000" w:rsidP="00000000" w:rsidRDefault="00000000" w:rsidRPr="00000000" w14:paraId="0000007C">
      <w:pPr>
        <w:widowControl w:val="1"/>
        <w:ind w:left="840" w:firstLine="0"/>
        <w:rPr>
          <w:color w:val="222222"/>
          <w:highlight w:val="white"/>
        </w:rPr>
      </w:pPr>
      <w:r w:rsidDel="00000000" w:rsidR="00000000" w:rsidRPr="00000000">
        <w:rPr>
          <w:rtl w:val="0"/>
        </w:rPr>
      </w:r>
    </w:p>
    <w:p w:rsidR="00000000" w:rsidDel="00000000" w:rsidP="00000000" w:rsidRDefault="00000000" w:rsidRPr="00000000" w14:paraId="0000007D">
      <w:pPr>
        <w:widowControl w:val="1"/>
        <w:rPr>
          <w:i w:val="1"/>
          <w:color w:val="222222"/>
          <w:highlight w:val="white"/>
        </w:rPr>
      </w:pPr>
      <w:r w:rsidDel="00000000" w:rsidR="00000000" w:rsidRPr="00000000">
        <w:rPr>
          <w:color w:val="222222"/>
          <w:highlight w:val="white"/>
          <w:rtl w:val="0"/>
        </w:rPr>
        <w:tab/>
      </w:r>
      <w:r w:rsidDel="00000000" w:rsidR="00000000" w:rsidRPr="00000000">
        <w:rPr>
          <w:i w:val="1"/>
          <w:color w:val="222222"/>
          <w:highlight w:val="white"/>
          <w:rtl w:val="0"/>
        </w:rPr>
        <w:t xml:space="preserve">Stafford left the meeting at 6:40 p.m.</w:t>
      </w:r>
    </w:p>
    <w:p w:rsidR="00000000" w:rsidDel="00000000" w:rsidP="00000000" w:rsidRDefault="00000000" w:rsidRPr="00000000" w14:paraId="0000007E">
      <w:pPr>
        <w:widowControl w:val="1"/>
        <w:numPr>
          <w:ilvl w:val="0"/>
          <w:numId w:val="3"/>
        </w:numPr>
        <w:spacing w:before="200" w:lineRule="auto"/>
        <w:ind w:left="360"/>
        <w:rPr>
          <w:b w:val="1"/>
          <w:color w:val="222222"/>
          <w:highlight w:val="white"/>
        </w:rPr>
      </w:pPr>
      <w:r w:rsidDel="00000000" w:rsidR="00000000" w:rsidRPr="00000000">
        <w:rPr>
          <w:b w:val="1"/>
          <w:rtl w:val="0"/>
        </w:rPr>
        <w:t xml:space="preserve">Financial Report- </w:t>
      </w:r>
      <w:r w:rsidDel="00000000" w:rsidR="00000000" w:rsidRPr="00000000">
        <w:rPr>
          <w:rtl w:val="0"/>
        </w:rPr>
        <w:t xml:space="preserve">October 2024 Financials were reviewed; there was discussion surrounding the unused budgeted funds and a motion was made by Bradford to dedicate any unused funds to the Chamber of Commerce for pavilion related events; seconded by Soland; unanimously approved. This amount will be estimated around $6000 as there are still wooden tokens for the trolley rides that need to be purchased which will be around $300.</w:t>
      </w:r>
    </w:p>
    <w:p w:rsidR="00000000" w:rsidDel="00000000" w:rsidP="00000000" w:rsidRDefault="00000000" w:rsidRPr="00000000" w14:paraId="0000007F">
      <w:pPr>
        <w:widowControl w:val="1"/>
        <w:spacing w:before="200" w:lineRule="auto"/>
        <w:ind w:left="360" w:firstLine="0"/>
        <w:rPr/>
      </w:pPr>
      <w:r w:rsidDel="00000000" w:rsidR="00000000" w:rsidRPr="00000000">
        <w:rPr>
          <w:rtl w:val="0"/>
        </w:rPr>
        <w:t xml:space="preserve">2025 Budget was reviewed and discussed. Krause motioned to add an additional $2000 to the Misc Items to the budget to keep the amount the same as 2024 which would be $34,725; seconded by Soland; unanimously approved. This will go to Council for final approval.</w:t>
      </w:r>
    </w:p>
    <w:p w:rsidR="00000000" w:rsidDel="00000000" w:rsidP="00000000" w:rsidRDefault="00000000" w:rsidRPr="00000000" w14:paraId="00000080">
      <w:pPr>
        <w:widowControl w:val="1"/>
        <w:spacing w:before="200" w:lineRule="auto"/>
        <w:ind w:left="360" w:firstLine="0"/>
        <w:rPr/>
      </w:pPr>
      <w:r w:rsidDel="00000000" w:rsidR="00000000" w:rsidRPr="00000000">
        <w:rPr>
          <w:rtl w:val="0"/>
        </w:rPr>
        <w:t xml:space="preserve">Qualey mentioned she contacted Karrie Berg of Creative Change about her upcoming annual repayment to the EDA. The loan matures in Dec 2025with a balloon payment due; Qualey encouraged her to consider making payments throughout 2025 as to not have the large payment looming at the end of the year. Seim Properties is the other loan with the EDA which is all current on their payments.</w:t>
      </w:r>
    </w:p>
    <w:p w:rsidR="00000000" w:rsidDel="00000000" w:rsidP="00000000" w:rsidRDefault="00000000" w:rsidRPr="00000000" w14:paraId="00000081">
      <w:pPr>
        <w:widowControl w:val="1"/>
        <w:ind w:left="360" w:firstLine="0"/>
        <w:rPr/>
      </w:pPr>
      <w:r w:rsidDel="00000000" w:rsidR="00000000" w:rsidRPr="00000000">
        <w:rPr>
          <w:rtl w:val="0"/>
        </w:rPr>
      </w:r>
    </w:p>
    <w:p w:rsidR="00000000" w:rsidDel="00000000" w:rsidP="00000000" w:rsidRDefault="00000000" w:rsidRPr="00000000" w14:paraId="00000082">
      <w:pPr>
        <w:widowControl w:val="1"/>
        <w:ind w:left="360" w:firstLine="0"/>
        <w:rPr/>
      </w:pPr>
      <w:r w:rsidDel="00000000" w:rsidR="00000000" w:rsidRPr="00000000">
        <w:rPr>
          <w:rtl w:val="0"/>
        </w:rPr>
        <w:t xml:space="preserve">There were no funding requests to review or approve. </w:t>
      </w:r>
    </w:p>
    <w:p w:rsidR="00000000" w:rsidDel="00000000" w:rsidP="00000000" w:rsidRDefault="00000000" w:rsidRPr="00000000" w14:paraId="00000083">
      <w:pPr>
        <w:widowControl w:val="1"/>
        <w:ind w:left="360" w:firstLine="0"/>
        <w:rPr/>
      </w:pPr>
      <w:r w:rsidDel="00000000" w:rsidR="00000000" w:rsidRPr="00000000">
        <w:rPr>
          <w:rtl w:val="0"/>
        </w:rPr>
      </w:r>
    </w:p>
    <w:p w:rsidR="00000000" w:rsidDel="00000000" w:rsidP="00000000" w:rsidRDefault="00000000" w:rsidRPr="00000000" w14:paraId="00000084">
      <w:pPr>
        <w:widowControl w:val="1"/>
        <w:ind w:left="360" w:firstLine="0"/>
        <w:rPr>
          <w:i w:val="1"/>
        </w:rPr>
      </w:pPr>
      <w:r w:rsidDel="00000000" w:rsidR="00000000" w:rsidRPr="00000000">
        <w:rPr>
          <w:i w:val="1"/>
          <w:rtl w:val="0"/>
        </w:rPr>
        <w:t xml:space="preserve">Krause left the meeting at 7:34 p.m.</w:t>
      </w:r>
    </w:p>
    <w:p w:rsidR="00000000" w:rsidDel="00000000" w:rsidP="00000000" w:rsidRDefault="00000000" w:rsidRPr="00000000" w14:paraId="00000085">
      <w:pPr>
        <w:widowControl w:val="1"/>
        <w:ind w:left="360" w:firstLine="0"/>
        <w:rPr/>
      </w:pPr>
      <w:r w:rsidDel="00000000" w:rsidR="00000000" w:rsidRPr="00000000">
        <w:rPr>
          <w:rtl w:val="0"/>
        </w:rPr>
      </w:r>
    </w:p>
    <w:p w:rsidR="00000000" w:rsidDel="00000000" w:rsidP="00000000" w:rsidRDefault="00000000" w:rsidRPr="00000000" w14:paraId="00000086">
      <w:pPr>
        <w:widowControl w:val="1"/>
        <w:ind w:left="360" w:firstLine="0"/>
        <w:rPr>
          <w:b w:val="1"/>
          <w:color w:val="222222"/>
          <w:highlight w:val="white"/>
        </w:rPr>
      </w:pPr>
      <w:r w:rsidDel="00000000" w:rsidR="00000000" w:rsidRPr="00000000">
        <w:rPr>
          <w:b w:val="1"/>
          <w:color w:val="222222"/>
          <w:highlight w:val="white"/>
          <w:rtl w:val="0"/>
        </w:rPr>
        <w:t xml:space="preserve">New/Old Business: </w:t>
      </w:r>
    </w:p>
    <w:p w:rsidR="00000000" w:rsidDel="00000000" w:rsidP="00000000" w:rsidRDefault="00000000" w:rsidRPr="00000000" w14:paraId="00000087">
      <w:pPr>
        <w:widowControl w:val="1"/>
        <w:ind w:left="360" w:firstLine="0"/>
        <w:rPr>
          <w:color w:val="222222"/>
          <w:highlight w:val="white"/>
        </w:rPr>
      </w:pPr>
      <w:r w:rsidDel="00000000" w:rsidR="00000000" w:rsidRPr="00000000">
        <w:rPr>
          <w:b w:val="1"/>
          <w:color w:val="222222"/>
          <w:highlight w:val="white"/>
          <w:rtl w:val="0"/>
        </w:rPr>
        <w:t xml:space="preserve">EDA Meeting time/day change: </w:t>
      </w:r>
      <w:r w:rsidDel="00000000" w:rsidR="00000000" w:rsidRPr="00000000">
        <w:rPr>
          <w:color w:val="222222"/>
          <w:highlight w:val="white"/>
          <w:rtl w:val="0"/>
        </w:rPr>
        <w:t xml:space="preserve">Qualey asked the Board if they want to change the day/time of the EDA meeting since it has been difficult to get a quorum. The board had decided to change the time to 6:15 p.m. in May, but changed it back to 6:30. A new day was proposed starting in January 2025 for the meetings to be on the 1st Monday of the month at 6:30 p.m.</w:t>
      </w:r>
    </w:p>
    <w:p w:rsidR="00000000" w:rsidDel="00000000" w:rsidP="00000000" w:rsidRDefault="00000000" w:rsidRPr="00000000" w14:paraId="00000088">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89">
      <w:pPr>
        <w:widowControl w:val="1"/>
        <w:ind w:left="360" w:firstLine="0"/>
        <w:rPr>
          <w:color w:val="222222"/>
          <w:highlight w:val="white"/>
        </w:rPr>
      </w:pPr>
      <w:r w:rsidDel="00000000" w:rsidR="00000000" w:rsidRPr="00000000">
        <w:rPr>
          <w:b w:val="1"/>
          <w:color w:val="222222"/>
          <w:highlight w:val="white"/>
          <w:rtl w:val="0"/>
        </w:rPr>
        <w:t xml:space="preserve">Grant Updates: </w:t>
      </w:r>
      <w:r w:rsidDel="00000000" w:rsidR="00000000" w:rsidRPr="00000000">
        <w:rPr>
          <w:color w:val="222222"/>
          <w:highlight w:val="white"/>
          <w:rtl w:val="0"/>
        </w:rPr>
        <w:t xml:space="preserve">EDA successfully has been awarded $20,000 from the Taylor Family Farms Foundation to go toward new tornado sirens; Council will have to determine what the city is willing to commit to the other portion of the cost; quote is for $65,000.  </w:t>
      </w:r>
    </w:p>
    <w:p w:rsidR="00000000" w:rsidDel="00000000" w:rsidP="00000000" w:rsidRDefault="00000000" w:rsidRPr="00000000" w14:paraId="0000008A">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8B">
      <w:pPr>
        <w:widowControl w:val="1"/>
        <w:ind w:left="360" w:firstLine="0"/>
        <w:rPr>
          <w:color w:val="222222"/>
          <w:highlight w:val="white"/>
        </w:rPr>
      </w:pPr>
      <w:r w:rsidDel="00000000" w:rsidR="00000000" w:rsidRPr="00000000">
        <w:rPr>
          <w:color w:val="222222"/>
          <w:highlight w:val="white"/>
          <w:rtl w:val="0"/>
        </w:rPr>
        <w:t xml:space="preserve">EDA also received $10,000 from the Small Town Grant from SMIF to go toward light pole banners that will be changed out seasonally. This is a joint effort with the Chamber.</w:t>
      </w:r>
    </w:p>
    <w:p w:rsidR="00000000" w:rsidDel="00000000" w:rsidP="00000000" w:rsidRDefault="00000000" w:rsidRPr="00000000" w14:paraId="0000008C">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8D">
      <w:pPr>
        <w:widowControl w:val="1"/>
        <w:ind w:left="360" w:firstLine="0"/>
        <w:rPr>
          <w:color w:val="222222"/>
          <w:highlight w:val="white"/>
        </w:rPr>
      </w:pPr>
      <w:r w:rsidDel="00000000" w:rsidR="00000000" w:rsidRPr="00000000">
        <w:rPr>
          <w:color w:val="222222"/>
          <w:highlight w:val="white"/>
          <w:rtl w:val="0"/>
        </w:rPr>
        <w:t xml:space="preserve">Qualey will be applying for a $10,000 grant to Compeer Financial to establish a pollinator garden on Goat Island to add some life to the area and also for erosion control. This is a joint effort by the Dodge County Environmental Services Department and the City.</w:t>
      </w:r>
    </w:p>
    <w:p w:rsidR="00000000" w:rsidDel="00000000" w:rsidP="00000000" w:rsidRDefault="00000000" w:rsidRPr="00000000" w14:paraId="0000008E">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8F">
      <w:pPr>
        <w:widowControl w:val="1"/>
        <w:ind w:left="360" w:firstLine="0"/>
        <w:rPr>
          <w:color w:val="222222"/>
          <w:highlight w:val="white"/>
        </w:rPr>
      </w:pPr>
      <w:r w:rsidDel="00000000" w:rsidR="00000000" w:rsidRPr="00000000">
        <w:rPr>
          <w:color w:val="222222"/>
          <w:highlight w:val="white"/>
          <w:rtl w:val="0"/>
        </w:rPr>
        <w:t xml:space="preserve">SEMAC Small Town Grant will be applied for once the portal opens for the Larger than Life Art Exhibit in 2025.</w:t>
      </w:r>
    </w:p>
    <w:p w:rsidR="00000000" w:rsidDel="00000000" w:rsidP="00000000" w:rsidRDefault="00000000" w:rsidRPr="00000000" w14:paraId="00000090">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91">
      <w:pPr>
        <w:widowControl w:val="1"/>
        <w:ind w:left="360" w:firstLine="0"/>
        <w:rPr>
          <w:color w:val="222222"/>
          <w:highlight w:val="white"/>
        </w:rPr>
      </w:pPr>
      <w:r w:rsidDel="00000000" w:rsidR="00000000" w:rsidRPr="00000000">
        <w:rPr>
          <w:b w:val="1"/>
          <w:color w:val="222222"/>
          <w:highlight w:val="white"/>
          <w:rtl w:val="0"/>
        </w:rPr>
        <w:t xml:space="preserve">CEDA Updates: </w:t>
      </w:r>
      <w:r w:rsidDel="00000000" w:rsidR="00000000" w:rsidRPr="00000000">
        <w:rPr>
          <w:color w:val="222222"/>
          <w:highlight w:val="white"/>
          <w:rtl w:val="0"/>
        </w:rPr>
        <w:t xml:space="preserve">2025 CEDA contract was renewed for 24 hours/month at $24,013/annually. Qualey will be filling the Mantorville contract in an interim position until it is permanently filled. Qualey recently was promoted to Southeast Regional Manager for CEDA so her duties will be shifting accordingly. She will still be managing the Dodge County territory which includes Mantorville.</w:t>
      </w:r>
    </w:p>
    <w:p w:rsidR="00000000" w:rsidDel="00000000" w:rsidP="00000000" w:rsidRDefault="00000000" w:rsidRPr="00000000" w14:paraId="00000092">
      <w:pPr>
        <w:widowControl w:val="1"/>
        <w:ind w:left="360" w:firstLine="0"/>
        <w:rPr>
          <w:color w:val="222222"/>
          <w:highlight w:val="white"/>
        </w:rPr>
      </w:pPr>
      <w:r w:rsidDel="00000000" w:rsidR="00000000" w:rsidRPr="00000000">
        <w:rPr>
          <w:color w:val="222222"/>
          <w:highlight w:val="white"/>
          <w:rtl w:val="0"/>
        </w:rPr>
        <w:t xml:space="preserve">Soland motioned to approve the 2025 CEDA contract; Bradford seconded, motion passed unanimously.</w:t>
      </w:r>
    </w:p>
    <w:p w:rsidR="00000000" w:rsidDel="00000000" w:rsidP="00000000" w:rsidRDefault="00000000" w:rsidRPr="00000000" w14:paraId="00000093">
      <w:pPr>
        <w:widowControl w:val="1"/>
        <w:numPr>
          <w:ilvl w:val="0"/>
          <w:numId w:val="3"/>
        </w:numPr>
        <w:spacing w:before="200" w:lineRule="auto"/>
        <w:ind w:left="360"/>
        <w:rPr>
          <w:b w:val="1"/>
        </w:rPr>
      </w:pPr>
      <w:r w:rsidDel="00000000" w:rsidR="00000000" w:rsidRPr="00000000">
        <w:rPr>
          <w:b w:val="1"/>
          <w:color w:val="222222"/>
          <w:highlight w:val="white"/>
          <w:rtl w:val="0"/>
        </w:rPr>
        <w:t xml:space="preserve">Adjourn</w:t>
      </w:r>
      <w:r w:rsidDel="00000000" w:rsidR="00000000" w:rsidRPr="00000000">
        <w:rPr>
          <w:color w:val="222222"/>
          <w:highlight w:val="white"/>
          <w:rtl w:val="0"/>
        </w:rPr>
        <w:t xml:space="preserve"> Motion to adjourn meeting by Bradford. Seconded by Soland. Unanimously approved.</w:t>
      </w:r>
      <w:r w:rsidDel="00000000" w:rsidR="00000000" w:rsidRPr="00000000">
        <w:rPr>
          <w:rtl w:val="0"/>
        </w:rPr>
        <w:t xml:space="preserve"> The meeting adjourned at 7:57 p.m.</w:t>
      </w:r>
    </w:p>
    <w:p w:rsidR="00000000" w:rsidDel="00000000" w:rsidP="00000000" w:rsidRDefault="00000000" w:rsidRPr="00000000" w14:paraId="00000094">
      <w:pPr>
        <w:widowControl w:val="1"/>
        <w:tabs>
          <w:tab w:val="left" w:leader="none" w:pos="342"/>
        </w:tabs>
        <w:spacing w:before="200" w:lineRule="auto"/>
        <w:ind w:left="360" w:firstLine="0"/>
        <w:rPr/>
      </w:pPr>
      <w:r w:rsidDel="00000000" w:rsidR="00000000" w:rsidRPr="00000000">
        <w:rPr>
          <w:rtl w:val="0"/>
        </w:rPr>
      </w:r>
    </w:p>
    <w:p w:rsidR="00000000" w:rsidDel="00000000" w:rsidP="00000000" w:rsidRDefault="00000000" w:rsidRPr="00000000" w14:paraId="00000095">
      <w:pPr>
        <w:tabs>
          <w:tab w:val="left" w:leader="none" w:pos="342"/>
        </w:tabs>
        <w:rPr>
          <w:b w:val="1"/>
        </w:rPr>
      </w:pPr>
      <w:r w:rsidDel="00000000" w:rsidR="00000000" w:rsidRPr="00000000">
        <w:rPr>
          <w:b w:val="1"/>
          <w:rtl w:val="0"/>
        </w:rPr>
        <w:t xml:space="preserve">Next meeting is scheduled for Tuesday, December 3 at 6:30 p.m. </w:t>
      </w:r>
    </w:p>
    <w:p w:rsidR="00000000" w:rsidDel="00000000" w:rsidP="00000000" w:rsidRDefault="00000000" w:rsidRPr="00000000" w14:paraId="00000096">
      <w:pPr>
        <w:tabs>
          <w:tab w:val="left" w:leader="none" w:pos="342"/>
        </w:tabs>
        <w:rPr/>
      </w:pPr>
      <w:r w:rsidDel="00000000" w:rsidR="00000000" w:rsidRPr="00000000">
        <w:rPr>
          <w:rtl w:val="0"/>
        </w:rPr>
      </w:r>
    </w:p>
    <w:p w:rsidR="00000000" w:rsidDel="00000000" w:rsidP="00000000" w:rsidRDefault="00000000" w:rsidRPr="00000000" w14:paraId="00000097">
      <w:pPr>
        <w:tabs>
          <w:tab w:val="left" w:leader="none" w:pos="342"/>
        </w:tabs>
        <w:rPr/>
      </w:pPr>
      <w:r w:rsidDel="00000000" w:rsidR="00000000" w:rsidRPr="00000000">
        <w:rPr>
          <w:rtl w:val="0"/>
        </w:rPr>
      </w:r>
    </w:p>
    <w:p w:rsidR="00000000" w:rsidDel="00000000" w:rsidP="00000000" w:rsidRDefault="00000000" w:rsidRPr="00000000" w14:paraId="00000098">
      <w:pPr>
        <w:tabs>
          <w:tab w:val="left" w:leader="none" w:pos="342"/>
        </w:tabs>
        <w:rPr>
          <w:b w:val="1"/>
        </w:rPr>
      </w:pPr>
      <w:r w:rsidDel="00000000" w:rsidR="00000000" w:rsidRPr="00000000">
        <w:rPr>
          <w:rtl w:val="0"/>
        </w:rPr>
        <w:t xml:space="preserve">Respectfully submitted by Laura Qualey.</w:t>
      </w:r>
      <w:r w:rsidDel="00000000" w:rsidR="00000000" w:rsidRPr="00000000">
        <w:rPr>
          <w:rtl w:val="0"/>
        </w:rPr>
      </w:r>
    </w:p>
    <w:p w:rsidR="00000000" w:rsidDel="00000000" w:rsidP="00000000" w:rsidRDefault="00000000" w:rsidRPr="00000000" w14:paraId="00000099">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A">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B">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C">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D">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E">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9F">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0">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1">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2">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3">
      <w:pPr>
        <w:widowControl w:val="1"/>
        <w:tabs>
          <w:tab w:val="left" w:leader="none" w:pos="342"/>
        </w:tabs>
        <w:rPr>
          <w:sz w:val="20"/>
          <w:szCs w:val="20"/>
        </w:rPr>
      </w:pPr>
      <w:r w:rsidDel="00000000" w:rsidR="00000000" w:rsidRPr="00000000">
        <w:rPr>
          <w:rtl w:val="0"/>
        </w:rPr>
      </w:r>
    </w:p>
    <w:sectPr>
      <w:headerReference r:id="rId7" w:type="default"/>
      <w:headerReference r:id="rId8" w:type="even"/>
      <w:pgSz w:h="15840" w:w="12240" w:orient="portrait"/>
      <w:pgMar w:bottom="1440" w:top="1440" w:left="1296" w:right="1296"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700213" cy="813777"/>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0213" cy="813777"/>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pBdr>
        <w:bottom w:color="000000" w:space="1" w:sz="6" w:val="single"/>
      </w:pBdr>
      <w:spacing w:before="113" w:lineRule="auto"/>
      <w:ind w:left="1337" w:right="1352" w:firstLine="0"/>
      <w:jc w:val="center"/>
      <w:rPr>
        <w:i w:val="1"/>
        <w:color w:val="050505"/>
        <w:sz w:val="16"/>
        <w:szCs w:val="16"/>
      </w:rPr>
    </w:pPr>
    <w:r w:rsidDel="00000000" w:rsidR="00000000" w:rsidRPr="00000000">
      <w:rPr>
        <w:i w:val="1"/>
        <w:color w:val="050505"/>
        <w:sz w:val="16"/>
        <w:szCs w:val="16"/>
        <w:rtl w:val="0"/>
      </w:rPr>
      <w:t xml:space="preserve">Trail to the Past. Road to the Future.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tabs>
        <w:tab w:val="center" w:leader="none" w:pos="4680"/>
        <w:tab w:val="right" w:leader="none" w:pos="9360"/>
      </w:tabs>
      <w:jc w:val="center"/>
      <w:rPr/>
    </w:pPr>
    <w:r w:rsidDel="00000000" w:rsidR="00000000" w:rsidRPr="00000000">
      <w:rPr>
        <w:sz w:val="20"/>
        <w:szCs w:val="20"/>
      </w:rPr>
      <w:drawing>
        <wp:inline distB="0" distT="0" distL="0" distR="0">
          <wp:extent cx="1700213" cy="813777"/>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0213" cy="813777"/>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Bdr>
        <w:bottom w:color="000000" w:space="1" w:sz="6" w:val="single"/>
      </w:pBdr>
      <w:spacing w:before="113" w:lineRule="auto"/>
      <w:ind w:left="1337" w:right="1352" w:firstLine="0"/>
      <w:jc w:val="center"/>
      <w:rPr/>
    </w:pPr>
    <w:r w:rsidDel="00000000" w:rsidR="00000000" w:rsidRPr="00000000">
      <w:rPr>
        <w:i w:val="1"/>
        <w:color w:val="050505"/>
        <w:sz w:val="16"/>
        <w:szCs w:val="16"/>
        <w:rtl w:val="0"/>
      </w:rPr>
      <w:t xml:space="preserve">Trail to the Past. Road to the Future.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360" w:hanging="360"/>
      </w:pPr>
      <w:rPr>
        <w:u w:val="none"/>
      </w:rPr>
    </w:lvl>
    <w:lvl w:ilvl="1">
      <w:start w:val="1"/>
      <w:numFmt w:val="upperLetter"/>
      <w:lvlText w:val="%2."/>
      <w:lvlJc w:val="left"/>
      <w:pPr>
        <w:ind w:left="840" w:hanging="360"/>
      </w:pPr>
      <w:rPr>
        <w:u w:val="none"/>
      </w:rPr>
    </w:lvl>
    <w:lvl w:ilvl="2">
      <w:start w:val="1"/>
      <w:numFmt w:val="lowerRoman"/>
      <w:lvlText w:val="%3."/>
      <w:lvlJc w:val="right"/>
      <w:pPr>
        <w:ind w:left="1980" w:hanging="360"/>
      </w:pPr>
      <w:rPr>
        <w:u w:val="none"/>
      </w:rPr>
    </w:lvl>
    <w:lvl w:ilvl="3">
      <w:start w:val="1"/>
      <w:numFmt w:val="upperLetter"/>
      <w:lvlText w:val="%4."/>
      <w:lvlJc w:val="left"/>
      <w:pPr>
        <w:ind w:left="2451"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upperLetter"/>
      <w:lvlText w:val="%2."/>
      <w:lvlJc w:val="left"/>
      <w:pPr>
        <w:ind w:left="1200" w:hanging="360"/>
      </w:pPr>
      <w:rPr>
        <w:u w:val="none"/>
      </w:rPr>
    </w:lvl>
    <w:lvl w:ilvl="2">
      <w:start w:val="1"/>
      <w:numFmt w:val="lowerRoman"/>
      <w:lvlText w:val="%3."/>
      <w:lvlJc w:val="right"/>
      <w:pPr>
        <w:ind w:left="2340" w:hanging="360"/>
      </w:pPr>
      <w:rPr>
        <w:u w:val="none"/>
      </w:rPr>
    </w:lvl>
    <w:lvl w:ilvl="3">
      <w:start w:val="1"/>
      <w:numFmt w:val="upperLetter"/>
      <w:lvlText w:val="%4."/>
      <w:lvlJc w:val="left"/>
      <w:pPr>
        <w:ind w:left="2811"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KwzsavQkT2Ve2rISC7HBjJIH+A==">CgMxLjA4AHIhMXVOWmNaUjM5ejJEc1JFNnNjVllkWDctQkxZVThYcGJX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2021-05-26T00:00:00Z</vt:lpwstr>
  </property>
  <property fmtid="{D5CDD505-2E9C-101B-9397-08002B2CF9AE}" pid="3" name="Created">
    <vt:lpwstr>2021-05-26T00:00:00Z</vt:lpwstr>
  </property>
  <property fmtid="{D5CDD505-2E9C-101B-9397-08002B2CF9AE}" pid="4" name="LastSaved">
    <vt:lpwstr>2021-05-26T00:00:00Z</vt:lpwstr>
  </property>
  <property fmtid="{D5CDD505-2E9C-101B-9397-08002B2CF9AE}" pid="5" name="Created">
    <vt:lpwstr>2021-05-26T00:00:00Z</vt:lpwstr>
  </property>
</Properties>
</file>